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3C1D" w14:textId="43F9F4BD" w:rsidR="00F70981" w:rsidRPr="0062618E" w:rsidRDefault="7F25574C" w:rsidP="7F25574C">
      <w:pPr>
        <w:pStyle w:val="NoSpacing"/>
        <w:jc w:val="center"/>
        <w:rPr>
          <w:rFonts w:ascii="Times New Roman" w:hAnsi="Times New Roman" w:cs="Times New Roman"/>
          <w:b/>
          <w:bCs/>
        </w:rPr>
      </w:pPr>
      <w:r w:rsidRPr="7F25574C">
        <w:rPr>
          <w:rFonts w:ascii="Times New Roman" w:hAnsi="Times New Roman" w:cs="Times New Roman"/>
          <w:b/>
          <w:bCs/>
        </w:rPr>
        <w:t>ENGR 1925 Sustainability of Island Nations - Jamaica</w:t>
      </w:r>
    </w:p>
    <w:p w14:paraId="2C8496BE" w14:textId="77777777" w:rsidR="001F05A1" w:rsidRPr="00620DD3" w:rsidRDefault="001F05A1" w:rsidP="00620DD3">
      <w:pPr>
        <w:spacing w:after="0" w:line="240" w:lineRule="auto"/>
        <w:jc w:val="both"/>
        <w:rPr>
          <w:rFonts w:ascii="Times New Roman" w:hAnsi="Times New Roman" w:cs="Times New Roman"/>
          <w:sz w:val="21"/>
          <w:szCs w:val="21"/>
        </w:rPr>
      </w:pPr>
    </w:p>
    <w:p w14:paraId="7597D3A2" w14:textId="77777777" w:rsidR="001F05A1" w:rsidRPr="00620DD3" w:rsidRDefault="001F05A1" w:rsidP="00620DD3">
      <w:pPr>
        <w:spacing w:after="0" w:line="240" w:lineRule="auto"/>
        <w:jc w:val="both"/>
        <w:rPr>
          <w:rFonts w:ascii="Times New Roman" w:hAnsi="Times New Roman" w:cs="Times New Roman"/>
          <w:b/>
          <w:bCs/>
          <w:sz w:val="21"/>
          <w:szCs w:val="21"/>
        </w:rPr>
      </w:pPr>
      <w:r w:rsidRPr="00620DD3">
        <w:rPr>
          <w:rFonts w:ascii="Times New Roman" w:hAnsi="Times New Roman" w:cs="Times New Roman"/>
          <w:b/>
          <w:bCs/>
          <w:sz w:val="21"/>
          <w:szCs w:val="21"/>
        </w:rPr>
        <w:t>COURSE DESCRIPTION</w:t>
      </w:r>
    </w:p>
    <w:p w14:paraId="5C9EDB2C" w14:textId="51008CB7" w:rsidR="001F05A1" w:rsidRPr="00620DD3" w:rsidRDefault="00581524" w:rsidP="00620DD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Studying abroad in</w:t>
      </w:r>
      <w:r w:rsidR="00FE0D46">
        <w:rPr>
          <w:rFonts w:ascii="Times New Roman" w:hAnsi="Times New Roman" w:cs="Times New Roman"/>
          <w:sz w:val="21"/>
          <w:szCs w:val="21"/>
        </w:rPr>
        <w:t xml:space="preserve"> island nations</w:t>
      </w:r>
      <w:r w:rsidR="00980C59">
        <w:rPr>
          <w:rFonts w:ascii="Times New Roman" w:hAnsi="Times New Roman" w:cs="Times New Roman"/>
          <w:sz w:val="21"/>
          <w:szCs w:val="21"/>
        </w:rPr>
        <w:t xml:space="preserve"> </w:t>
      </w:r>
      <w:r>
        <w:rPr>
          <w:rFonts w:ascii="Times New Roman" w:hAnsi="Times New Roman" w:cs="Times New Roman"/>
          <w:sz w:val="21"/>
          <w:szCs w:val="21"/>
        </w:rPr>
        <w:t>provides</w:t>
      </w:r>
      <w:r w:rsidR="00980C59">
        <w:rPr>
          <w:rFonts w:ascii="Times New Roman" w:hAnsi="Times New Roman" w:cs="Times New Roman"/>
          <w:sz w:val="21"/>
          <w:szCs w:val="21"/>
        </w:rPr>
        <w:t xml:space="preserve"> </w:t>
      </w:r>
      <w:r>
        <w:rPr>
          <w:rFonts w:ascii="Times New Roman" w:hAnsi="Times New Roman" w:cs="Times New Roman"/>
          <w:sz w:val="21"/>
          <w:szCs w:val="21"/>
        </w:rPr>
        <w:t xml:space="preserve">a great learning opportunity to examine the complexity of sustainability because the scale of </w:t>
      </w:r>
      <w:r w:rsidR="005F3FB3">
        <w:rPr>
          <w:rFonts w:ascii="Times New Roman" w:hAnsi="Times New Roman" w:cs="Times New Roman"/>
          <w:sz w:val="21"/>
          <w:szCs w:val="21"/>
        </w:rPr>
        <w:t xml:space="preserve">processes </w:t>
      </w:r>
      <w:proofErr w:type="gramStart"/>
      <w:r w:rsidR="00B036DE">
        <w:rPr>
          <w:rFonts w:ascii="Times New Roman" w:hAnsi="Times New Roman" w:cs="Times New Roman"/>
          <w:sz w:val="21"/>
          <w:szCs w:val="21"/>
        </w:rPr>
        <w:t>are</w:t>
      </w:r>
      <w:proofErr w:type="gramEnd"/>
      <w:r w:rsidR="00B036DE">
        <w:rPr>
          <w:rFonts w:ascii="Times New Roman" w:hAnsi="Times New Roman" w:cs="Times New Roman"/>
          <w:sz w:val="21"/>
          <w:szCs w:val="21"/>
        </w:rPr>
        <w:t xml:space="preserve"> more easily traced and the network of connections more readily tracked.</w:t>
      </w:r>
      <w:r w:rsidR="00980C59">
        <w:rPr>
          <w:rFonts w:ascii="Times New Roman" w:hAnsi="Times New Roman" w:cs="Times New Roman"/>
          <w:sz w:val="21"/>
          <w:szCs w:val="21"/>
        </w:rPr>
        <w:t xml:space="preserve"> In this course, students will explore the challenges/opportunities for sustainability in Jamaica with a broad consideration of</w:t>
      </w:r>
      <w:r w:rsidR="00FE0D46">
        <w:rPr>
          <w:rFonts w:ascii="Times New Roman" w:hAnsi="Times New Roman" w:cs="Times New Roman"/>
          <w:sz w:val="21"/>
          <w:szCs w:val="21"/>
        </w:rPr>
        <w:t xml:space="preserve"> </w:t>
      </w:r>
      <w:r w:rsidR="00980C59">
        <w:rPr>
          <w:rFonts w:ascii="Times New Roman" w:hAnsi="Times New Roman" w:cs="Times New Roman"/>
          <w:sz w:val="21"/>
          <w:szCs w:val="21"/>
        </w:rPr>
        <w:t>industry</w:t>
      </w:r>
      <w:r w:rsidR="00FE0D46">
        <w:rPr>
          <w:rFonts w:ascii="Times New Roman" w:hAnsi="Times New Roman" w:cs="Times New Roman"/>
          <w:sz w:val="21"/>
          <w:szCs w:val="21"/>
        </w:rPr>
        <w:t xml:space="preserve">, </w:t>
      </w:r>
      <w:proofErr w:type="gramStart"/>
      <w:r w:rsidR="00FE0D46">
        <w:rPr>
          <w:rFonts w:ascii="Times New Roman" w:hAnsi="Times New Roman" w:cs="Times New Roman"/>
          <w:sz w:val="21"/>
          <w:szCs w:val="21"/>
        </w:rPr>
        <w:t>socio-economics</w:t>
      </w:r>
      <w:proofErr w:type="gramEnd"/>
      <w:r w:rsidR="00FE0D46">
        <w:rPr>
          <w:rFonts w:ascii="Times New Roman" w:hAnsi="Times New Roman" w:cs="Times New Roman"/>
          <w:sz w:val="21"/>
          <w:szCs w:val="21"/>
        </w:rPr>
        <w:t xml:space="preserve">, environmental impacts, history, </w:t>
      </w:r>
      <w:r w:rsidR="00FE0D46" w:rsidRPr="00620DD3">
        <w:rPr>
          <w:rFonts w:ascii="Times New Roman" w:hAnsi="Times New Roman" w:cs="Times New Roman"/>
          <w:sz w:val="21"/>
          <w:szCs w:val="21"/>
        </w:rPr>
        <w:t>contemporary culture and demographics</w:t>
      </w:r>
      <w:r w:rsidR="001F05A1" w:rsidRPr="00620DD3">
        <w:rPr>
          <w:rFonts w:ascii="Times New Roman" w:hAnsi="Times New Roman" w:cs="Times New Roman"/>
          <w:sz w:val="21"/>
          <w:szCs w:val="21"/>
        </w:rPr>
        <w:t xml:space="preserve">. Through </w:t>
      </w:r>
      <w:r w:rsidR="00980C59">
        <w:rPr>
          <w:rFonts w:ascii="Times New Roman" w:hAnsi="Times New Roman" w:cs="Times New Roman"/>
          <w:sz w:val="21"/>
          <w:szCs w:val="21"/>
        </w:rPr>
        <w:t>hands-on projects, immersions with local organizations, academic tours in country and, a collaborative r</w:t>
      </w:r>
      <w:r w:rsidR="001F05A1" w:rsidRPr="00620DD3">
        <w:rPr>
          <w:rFonts w:ascii="Times New Roman" w:hAnsi="Times New Roman" w:cs="Times New Roman"/>
          <w:sz w:val="21"/>
          <w:szCs w:val="21"/>
        </w:rPr>
        <w:t xml:space="preserve">esearch </w:t>
      </w:r>
      <w:r w:rsidR="00980C59">
        <w:rPr>
          <w:rFonts w:ascii="Times New Roman" w:hAnsi="Times New Roman" w:cs="Times New Roman"/>
          <w:sz w:val="21"/>
          <w:szCs w:val="21"/>
        </w:rPr>
        <w:t>project with the University of West Indies</w:t>
      </w:r>
      <w:r w:rsidR="001F05A1" w:rsidRPr="00620DD3">
        <w:rPr>
          <w:rFonts w:ascii="Times New Roman" w:hAnsi="Times New Roman" w:cs="Times New Roman"/>
          <w:sz w:val="21"/>
          <w:szCs w:val="21"/>
        </w:rPr>
        <w:t>, the student</w:t>
      </w:r>
      <w:r w:rsidR="00980C59">
        <w:rPr>
          <w:rFonts w:ascii="Times New Roman" w:hAnsi="Times New Roman" w:cs="Times New Roman"/>
          <w:sz w:val="21"/>
          <w:szCs w:val="21"/>
        </w:rPr>
        <w:t>s</w:t>
      </w:r>
      <w:r w:rsidR="001F05A1" w:rsidRPr="00620DD3">
        <w:rPr>
          <w:rFonts w:ascii="Times New Roman" w:hAnsi="Times New Roman" w:cs="Times New Roman"/>
          <w:sz w:val="21"/>
          <w:szCs w:val="21"/>
        </w:rPr>
        <w:t xml:space="preserve"> </w:t>
      </w:r>
      <w:r w:rsidR="00980C59">
        <w:rPr>
          <w:rFonts w:ascii="Times New Roman" w:hAnsi="Times New Roman" w:cs="Times New Roman"/>
          <w:sz w:val="21"/>
          <w:szCs w:val="21"/>
        </w:rPr>
        <w:t>le</w:t>
      </w:r>
      <w:r w:rsidR="001F05A1" w:rsidRPr="00620DD3">
        <w:rPr>
          <w:rFonts w:ascii="Times New Roman" w:hAnsi="Times New Roman" w:cs="Times New Roman"/>
          <w:sz w:val="21"/>
          <w:szCs w:val="21"/>
        </w:rPr>
        <w:t xml:space="preserve">arn to frame contemporary </w:t>
      </w:r>
      <w:r w:rsidR="00501F38">
        <w:rPr>
          <w:rFonts w:ascii="Times New Roman" w:hAnsi="Times New Roman" w:cs="Times New Roman"/>
          <w:sz w:val="21"/>
          <w:szCs w:val="21"/>
        </w:rPr>
        <w:t xml:space="preserve">engineering </w:t>
      </w:r>
      <w:r w:rsidR="00FE0D46">
        <w:rPr>
          <w:rFonts w:ascii="Times New Roman" w:hAnsi="Times New Roman" w:cs="Times New Roman"/>
          <w:sz w:val="21"/>
          <w:szCs w:val="21"/>
        </w:rPr>
        <w:t xml:space="preserve">sustainability issues for island nations </w:t>
      </w:r>
      <w:r w:rsidR="001F05A1" w:rsidRPr="00620DD3">
        <w:rPr>
          <w:rFonts w:ascii="Times New Roman" w:hAnsi="Times New Roman" w:cs="Times New Roman"/>
          <w:sz w:val="21"/>
          <w:szCs w:val="21"/>
        </w:rPr>
        <w:t>in societal and global contexts and</w:t>
      </w:r>
      <w:r w:rsidR="00980C59">
        <w:rPr>
          <w:rFonts w:ascii="Times New Roman" w:hAnsi="Times New Roman" w:cs="Times New Roman"/>
          <w:sz w:val="21"/>
          <w:szCs w:val="21"/>
        </w:rPr>
        <w:t>,</w:t>
      </w:r>
      <w:r w:rsidR="001F05A1" w:rsidRPr="00620DD3">
        <w:rPr>
          <w:rFonts w:ascii="Times New Roman" w:hAnsi="Times New Roman" w:cs="Times New Roman"/>
          <w:sz w:val="21"/>
          <w:szCs w:val="21"/>
        </w:rPr>
        <w:t xml:space="preserve"> demonstrate </w:t>
      </w:r>
      <w:r w:rsidR="00980C59">
        <w:rPr>
          <w:rFonts w:ascii="Times New Roman" w:hAnsi="Times New Roman" w:cs="Times New Roman"/>
          <w:sz w:val="21"/>
          <w:szCs w:val="21"/>
        </w:rPr>
        <w:t>a mastery of these</w:t>
      </w:r>
      <w:r w:rsidR="001F05A1" w:rsidRPr="00620DD3">
        <w:rPr>
          <w:rFonts w:ascii="Times New Roman" w:hAnsi="Times New Roman" w:cs="Times New Roman"/>
          <w:sz w:val="21"/>
          <w:szCs w:val="21"/>
        </w:rPr>
        <w:t xml:space="preserve"> through written and oral communication. </w:t>
      </w:r>
    </w:p>
    <w:p w14:paraId="554B016C" w14:textId="77777777" w:rsidR="001F05A1" w:rsidRPr="00620DD3" w:rsidRDefault="001F05A1" w:rsidP="00620DD3">
      <w:pPr>
        <w:spacing w:after="0" w:line="240" w:lineRule="auto"/>
        <w:jc w:val="both"/>
        <w:rPr>
          <w:rFonts w:ascii="Times New Roman" w:hAnsi="Times New Roman" w:cs="Times New Roman"/>
          <w:sz w:val="21"/>
          <w:szCs w:val="21"/>
        </w:rPr>
      </w:pPr>
    </w:p>
    <w:p w14:paraId="614A1F53" w14:textId="071613C3" w:rsidR="005D7D07" w:rsidRPr="008F7FE4" w:rsidRDefault="00501F38" w:rsidP="00620DD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The course</w:t>
      </w:r>
      <w:r w:rsidR="001F05A1" w:rsidRPr="00620DD3">
        <w:rPr>
          <w:rFonts w:ascii="Times New Roman" w:hAnsi="Times New Roman" w:cs="Times New Roman"/>
          <w:sz w:val="21"/>
          <w:szCs w:val="21"/>
        </w:rPr>
        <w:t xml:space="preserve"> is presented i</w:t>
      </w:r>
      <w:r>
        <w:rPr>
          <w:rFonts w:ascii="Times New Roman" w:hAnsi="Times New Roman" w:cs="Times New Roman"/>
          <w:sz w:val="21"/>
          <w:szCs w:val="21"/>
        </w:rPr>
        <w:t>n preparation for the extended trip to Jamaica</w:t>
      </w:r>
      <w:r w:rsidR="001F05A1" w:rsidRPr="00620DD3">
        <w:rPr>
          <w:rFonts w:ascii="Times New Roman" w:hAnsi="Times New Roman" w:cs="Times New Roman"/>
          <w:sz w:val="21"/>
          <w:szCs w:val="21"/>
        </w:rPr>
        <w:t xml:space="preserve">, ensuring that students have the requisite preparation to </w:t>
      </w:r>
      <w:r w:rsidR="00FE0D46">
        <w:rPr>
          <w:rFonts w:ascii="Times New Roman" w:hAnsi="Times New Roman" w:cs="Times New Roman"/>
          <w:sz w:val="21"/>
          <w:szCs w:val="21"/>
        </w:rPr>
        <w:t xml:space="preserve">identify and discuss </w:t>
      </w:r>
      <w:r>
        <w:rPr>
          <w:rFonts w:ascii="Times New Roman" w:hAnsi="Times New Roman" w:cs="Times New Roman"/>
          <w:sz w:val="21"/>
          <w:szCs w:val="21"/>
        </w:rPr>
        <w:t xml:space="preserve">engineering, development and </w:t>
      </w:r>
      <w:r w:rsidR="00FE0D46">
        <w:rPr>
          <w:rFonts w:ascii="Times New Roman" w:hAnsi="Times New Roman" w:cs="Times New Roman"/>
          <w:sz w:val="21"/>
          <w:szCs w:val="21"/>
        </w:rPr>
        <w:t xml:space="preserve">sustainability issues during </w:t>
      </w:r>
      <w:r w:rsidR="001F05A1" w:rsidRPr="00620DD3">
        <w:rPr>
          <w:rFonts w:ascii="Times New Roman" w:hAnsi="Times New Roman" w:cs="Times New Roman"/>
          <w:sz w:val="21"/>
          <w:szCs w:val="21"/>
        </w:rPr>
        <w:t xml:space="preserve">site-visits in </w:t>
      </w:r>
      <w:r w:rsidR="00FE0D46">
        <w:rPr>
          <w:rFonts w:ascii="Times New Roman" w:hAnsi="Times New Roman" w:cs="Times New Roman"/>
          <w:sz w:val="21"/>
          <w:szCs w:val="21"/>
        </w:rPr>
        <w:t>Jamaica. Each session</w:t>
      </w:r>
      <w:r w:rsidR="001F05A1" w:rsidRPr="00620DD3">
        <w:rPr>
          <w:rFonts w:ascii="Times New Roman" w:hAnsi="Times New Roman" w:cs="Times New Roman"/>
          <w:sz w:val="21"/>
          <w:szCs w:val="21"/>
        </w:rPr>
        <w:t xml:space="preserve">, guest speakers will address topics intended to provide the necessary background for the trip. The presentations will serve as the basis for comparative discussion and analysis. </w:t>
      </w:r>
    </w:p>
    <w:p w14:paraId="73A09F32" w14:textId="77777777" w:rsidR="005D7D07" w:rsidRDefault="005D7D07" w:rsidP="00620DD3">
      <w:pPr>
        <w:spacing w:after="0" w:line="240" w:lineRule="auto"/>
        <w:jc w:val="both"/>
        <w:rPr>
          <w:rFonts w:ascii="Times New Roman" w:hAnsi="Times New Roman" w:cs="Times New Roman"/>
          <w:b/>
          <w:bCs/>
          <w:sz w:val="21"/>
          <w:szCs w:val="21"/>
        </w:rPr>
      </w:pPr>
    </w:p>
    <w:p w14:paraId="7B5349CE" w14:textId="77777777" w:rsidR="005D7D07" w:rsidRPr="00620DD3" w:rsidRDefault="005D7D07" w:rsidP="00620DD3">
      <w:pPr>
        <w:spacing w:after="0" w:line="240" w:lineRule="auto"/>
        <w:jc w:val="both"/>
        <w:rPr>
          <w:rFonts w:ascii="Times New Roman" w:hAnsi="Times New Roman" w:cs="Times New Roman"/>
          <w:b/>
          <w:bCs/>
          <w:sz w:val="21"/>
          <w:szCs w:val="21"/>
        </w:rPr>
      </w:pPr>
    </w:p>
    <w:p w14:paraId="45949958" w14:textId="77777777" w:rsidR="001F05A1" w:rsidRPr="00620DD3" w:rsidRDefault="001F05A1" w:rsidP="00620DD3">
      <w:pPr>
        <w:spacing w:after="0" w:line="240" w:lineRule="auto"/>
        <w:jc w:val="both"/>
        <w:rPr>
          <w:rFonts w:ascii="Times New Roman" w:hAnsi="Times New Roman" w:cs="Times New Roman"/>
          <w:b/>
          <w:bCs/>
          <w:sz w:val="21"/>
          <w:szCs w:val="21"/>
        </w:rPr>
      </w:pPr>
      <w:r w:rsidRPr="00620DD3">
        <w:rPr>
          <w:rFonts w:ascii="Times New Roman" w:hAnsi="Times New Roman" w:cs="Times New Roman"/>
          <w:b/>
          <w:bCs/>
          <w:sz w:val="21"/>
          <w:szCs w:val="21"/>
        </w:rPr>
        <w:t>INSTRUCTOR</w:t>
      </w:r>
    </w:p>
    <w:p w14:paraId="70CB9AE9" w14:textId="5BFF9C36"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sz w:val="21"/>
          <w:szCs w:val="21"/>
        </w:rPr>
        <w:t xml:space="preserve">Dr. </w:t>
      </w:r>
      <w:r w:rsidR="00A44B59">
        <w:rPr>
          <w:rFonts w:ascii="Times New Roman" w:hAnsi="Times New Roman" w:cs="Times New Roman"/>
          <w:sz w:val="21"/>
          <w:szCs w:val="21"/>
        </w:rPr>
        <w:t>David V.P. Sanchez</w:t>
      </w:r>
    </w:p>
    <w:p w14:paraId="5FEB23BB" w14:textId="5AC69828" w:rsidR="00A44B59" w:rsidRDefault="00A44B59" w:rsidP="00620DD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Assistant Professor</w:t>
      </w:r>
    </w:p>
    <w:p w14:paraId="4E02C398" w14:textId="2F4E0A3A"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sz w:val="21"/>
          <w:szCs w:val="21"/>
        </w:rPr>
        <w:t>Civil</w:t>
      </w:r>
      <w:r w:rsidR="00A44B59">
        <w:rPr>
          <w:rFonts w:ascii="Times New Roman" w:hAnsi="Times New Roman" w:cs="Times New Roman"/>
          <w:sz w:val="21"/>
          <w:szCs w:val="21"/>
        </w:rPr>
        <w:t xml:space="preserve"> and Environmental Engineering</w:t>
      </w:r>
    </w:p>
    <w:p w14:paraId="5B168E3C" w14:textId="27D87893" w:rsidR="001F05A1" w:rsidRPr="00620DD3" w:rsidRDefault="00A44B59" w:rsidP="00A44B59">
      <w:pPr>
        <w:spacing w:after="0" w:line="240" w:lineRule="auto"/>
        <w:rPr>
          <w:rFonts w:ascii="Times New Roman" w:hAnsi="Times New Roman" w:cs="Times New Roman"/>
          <w:sz w:val="21"/>
          <w:szCs w:val="21"/>
        </w:rPr>
      </w:pPr>
      <w:r>
        <w:rPr>
          <w:rFonts w:ascii="Times New Roman" w:hAnsi="Times New Roman" w:cs="Times New Roman"/>
          <w:sz w:val="21"/>
          <w:szCs w:val="21"/>
        </w:rPr>
        <w:t>Assistant Director, Mascaro Center for Sustainable Innovation</w:t>
      </w:r>
      <w:r>
        <w:rPr>
          <w:rFonts w:ascii="Times New Roman" w:hAnsi="Times New Roman" w:cs="Times New Roman"/>
          <w:sz w:val="21"/>
          <w:szCs w:val="21"/>
        </w:rPr>
        <w:br/>
      </w:r>
      <w:proofErr w:type="spellStart"/>
      <w:r w:rsidR="001F05A1" w:rsidRPr="00620DD3">
        <w:rPr>
          <w:rFonts w:ascii="Times New Roman" w:hAnsi="Times New Roman" w:cs="Times New Roman"/>
          <w:sz w:val="21"/>
          <w:szCs w:val="21"/>
        </w:rPr>
        <w:t>Benedum</w:t>
      </w:r>
      <w:proofErr w:type="spellEnd"/>
      <w:r w:rsidR="001F05A1" w:rsidRPr="00620DD3">
        <w:rPr>
          <w:rFonts w:ascii="Times New Roman" w:hAnsi="Times New Roman" w:cs="Times New Roman"/>
          <w:sz w:val="21"/>
          <w:szCs w:val="21"/>
        </w:rPr>
        <w:t xml:space="preserve"> </w:t>
      </w:r>
      <w:r>
        <w:rPr>
          <w:rFonts w:ascii="Times New Roman" w:hAnsi="Times New Roman" w:cs="Times New Roman"/>
          <w:sz w:val="21"/>
          <w:szCs w:val="21"/>
        </w:rPr>
        <w:t>Hall 153</w:t>
      </w:r>
    </w:p>
    <w:p w14:paraId="0B5B82D8" w14:textId="00033957" w:rsidR="001F05A1" w:rsidRPr="00620DD3" w:rsidRDefault="004500A3" w:rsidP="00620DD3">
      <w:pPr>
        <w:spacing w:after="0" w:line="240" w:lineRule="auto"/>
        <w:jc w:val="both"/>
        <w:rPr>
          <w:rFonts w:ascii="Times New Roman" w:hAnsi="Times New Roman" w:cs="Times New Roman"/>
          <w:sz w:val="21"/>
          <w:szCs w:val="21"/>
        </w:rPr>
      </w:pPr>
      <w:hyperlink r:id="rId12" w:history="1">
        <w:r w:rsidR="00A44B59" w:rsidRPr="009672D4">
          <w:rPr>
            <w:rStyle w:val="Hyperlink"/>
            <w:rFonts w:ascii="Times New Roman" w:hAnsi="Times New Roman" w:cs="Times New Roman"/>
            <w:sz w:val="21"/>
            <w:szCs w:val="21"/>
          </w:rPr>
          <w:t>david.sanchez@pitt.edu</w:t>
        </w:r>
      </w:hyperlink>
    </w:p>
    <w:p w14:paraId="2353612B" w14:textId="77777777" w:rsidR="001F05A1" w:rsidRDefault="001F05A1" w:rsidP="00620DD3">
      <w:pPr>
        <w:spacing w:after="0" w:line="240" w:lineRule="auto"/>
        <w:jc w:val="both"/>
        <w:rPr>
          <w:rFonts w:ascii="Times New Roman" w:hAnsi="Times New Roman" w:cs="Times New Roman"/>
          <w:sz w:val="21"/>
          <w:szCs w:val="21"/>
        </w:rPr>
      </w:pPr>
    </w:p>
    <w:p w14:paraId="50C37B32" w14:textId="77777777"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b/>
          <w:bCs/>
          <w:sz w:val="21"/>
          <w:szCs w:val="21"/>
        </w:rPr>
        <w:t>ALL THINGS TRAVEL AND INTERNATIONAL</w:t>
      </w:r>
    </w:p>
    <w:p w14:paraId="765A1F6D" w14:textId="77777777"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sz w:val="21"/>
          <w:szCs w:val="21"/>
        </w:rPr>
        <w:t>Dr. Kristine Lalley</w:t>
      </w:r>
    </w:p>
    <w:p w14:paraId="7A7498DF" w14:textId="77777777"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sz w:val="21"/>
          <w:szCs w:val="21"/>
        </w:rPr>
        <w:t>Director, International Engineering Initiatives</w:t>
      </w:r>
    </w:p>
    <w:p w14:paraId="6619A203" w14:textId="77777777" w:rsidR="001F05A1" w:rsidRDefault="004500A3" w:rsidP="00620DD3">
      <w:pPr>
        <w:spacing w:after="0" w:line="240" w:lineRule="auto"/>
        <w:jc w:val="both"/>
        <w:rPr>
          <w:rStyle w:val="Hyperlink"/>
          <w:rFonts w:ascii="Times New Roman" w:hAnsi="Times New Roman" w:cs="Times New Roman"/>
          <w:sz w:val="21"/>
          <w:szCs w:val="21"/>
        </w:rPr>
      </w:pPr>
      <w:hyperlink r:id="rId13" w:history="1">
        <w:r w:rsidR="001F05A1" w:rsidRPr="00620DD3">
          <w:rPr>
            <w:rStyle w:val="Hyperlink"/>
            <w:rFonts w:ascii="Times New Roman" w:hAnsi="Times New Roman" w:cs="Times New Roman"/>
            <w:sz w:val="21"/>
            <w:szCs w:val="21"/>
          </w:rPr>
          <w:t>krl33@pitt.edu</w:t>
        </w:r>
      </w:hyperlink>
    </w:p>
    <w:p w14:paraId="71D51336" w14:textId="77777777" w:rsidR="00E9181A" w:rsidRDefault="00E9181A" w:rsidP="00620DD3">
      <w:pPr>
        <w:spacing w:after="0" w:line="240" w:lineRule="auto"/>
        <w:jc w:val="both"/>
        <w:rPr>
          <w:rStyle w:val="Hyperlink"/>
          <w:rFonts w:ascii="Times New Roman" w:hAnsi="Times New Roman" w:cs="Times New Roman"/>
          <w:sz w:val="21"/>
          <w:szCs w:val="21"/>
        </w:rPr>
      </w:pPr>
    </w:p>
    <w:p w14:paraId="164EEE6A" w14:textId="0E6D13B4" w:rsidR="00E9181A" w:rsidRPr="00E9181A" w:rsidRDefault="00E9181A" w:rsidP="00620DD3">
      <w:pPr>
        <w:spacing w:after="0" w:line="240" w:lineRule="auto"/>
        <w:jc w:val="both"/>
        <w:rPr>
          <w:rStyle w:val="Hyperlink"/>
          <w:rFonts w:ascii="Times New Roman" w:hAnsi="Times New Roman" w:cs="Times New Roman"/>
          <w:color w:val="auto"/>
          <w:sz w:val="21"/>
          <w:szCs w:val="21"/>
          <w:u w:val="none"/>
        </w:rPr>
      </w:pPr>
      <w:r w:rsidRPr="00E9181A">
        <w:rPr>
          <w:rStyle w:val="Hyperlink"/>
          <w:rFonts w:ascii="Times New Roman" w:hAnsi="Times New Roman" w:cs="Times New Roman"/>
          <w:color w:val="auto"/>
          <w:sz w:val="21"/>
          <w:szCs w:val="21"/>
          <w:u w:val="none"/>
        </w:rPr>
        <w:t>Dr. Diane Hardy Saran</w:t>
      </w:r>
    </w:p>
    <w:p w14:paraId="6D1D0C48" w14:textId="796DACB0" w:rsidR="00E9181A" w:rsidRDefault="00E9181A" w:rsidP="00620DD3">
      <w:pPr>
        <w:spacing w:after="0" w:line="240" w:lineRule="auto"/>
        <w:jc w:val="both"/>
        <w:rPr>
          <w:rFonts w:ascii="Times New Roman" w:hAnsi="Times New Roman" w:cs="Times New Roman"/>
          <w:sz w:val="21"/>
          <w:szCs w:val="21"/>
        </w:rPr>
      </w:pPr>
      <w:r w:rsidRPr="00E9181A">
        <w:rPr>
          <w:rStyle w:val="Hyperlink"/>
          <w:rFonts w:ascii="Times New Roman" w:hAnsi="Times New Roman" w:cs="Times New Roman"/>
          <w:color w:val="auto"/>
          <w:sz w:val="21"/>
          <w:szCs w:val="21"/>
          <w:u w:val="none"/>
        </w:rPr>
        <w:t>Associate Director,</w:t>
      </w:r>
      <w:r>
        <w:rPr>
          <w:rStyle w:val="Hyperlink"/>
          <w:rFonts w:ascii="Times New Roman" w:hAnsi="Times New Roman" w:cs="Times New Roman"/>
          <w:sz w:val="21"/>
          <w:szCs w:val="21"/>
        </w:rPr>
        <w:t xml:space="preserve"> </w:t>
      </w:r>
      <w:r w:rsidRPr="00620DD3">
        <w:rPr>
          <w:rFonts w:ascii="Times New Roman" w:hAnsi="Times New Roman" w:cs="Times New Roman"/>
          <w:sz w:val="21"/>
          <w:szCs w:val="21"/>
        </w:rPr>
        <w:t>International Engineering Initiatives</w:t>
      </w:r>
    </w:p>
    <w:p w14:paraId="547E9C31" w14:textId="4E132F25" w:rsidR="00E9181A" w:rsidRDefault="004500A3" w:rsidP="00E9181A">
      <w:pPr>
        <w:spacing w:after="0" w:line="240" w:lineRule="auto"/>
        <w:rPr>
          <w:rFonts w:ascii="Tahoma" w:eastAsia="Times New Roman" w:hAnsi="Tahoma" w:cs="Times New Roman"/>
          <w:color w:val="000000"/>
          <w:sz w:val="17"/>
          <w:szCs w:val="17"/>
        </w:rPr>
      </w:pPr>
      <w:hyperlink r:id="rId14" w:history="1">
        <w:r w:rsidR="00E9181A" w:rsidRPr="00A32307">
          <w:rPr>
            <w:rStyle w:val="Hyperlink"/>
            <w:rFonts w:ascii="Tahoma" w:eastAsia="Times New Roman" w:hAnsi="Tahoma" w:cs="Times New Roman"/>
            <w:sz w:val="17"/>
            <w:szCs w:val="17"/>
          </w:rPr>
          <w:t>dmhardy@pitt.edu</w:t>
        </w:r>
      </w:hyperlink>
    </w:p>
    <w:p w14:paraId="006948CD" w14:textId="77777777" w:rsidR="001F05A1" w:rsidRPr="00620DD3" w:rsidRDefault="001F05A1" w:rsidP="00620DD3">
      <w:pPr>
        <w:spacing w:after="0" w:line="240" w:lineRule="auto"/>
        <w:jc w:val="both"/>
        <w:rPr>
          <w:rFonts w:ascii="Times New Roman" w:hAnsi="Times New Roman" w:cs="Times New Roman"/>
          <w:sz w:val="21"/>
          <w:szCs w:val="21"/>
        </w:rPr>
      </w:pPr>
    </w:p>
    <w:p w14:paraId="621A8FAD" w14:textId="77777777" w:rsidR="001F05A1" w:rsidRPr="00620DD3" w:rsidRDefault="001F05A1" w:rsidP="00620DD3">
      <w:pPr>
        <w:spacing w:after="0" w:line="240" w:lineRule="auto"/>
        <w:jc w:val="both"/>
        <w:rPr>
          <w:rFonts w:ascii="Times New Roman" w:hAnsi="Times New Roman" w:cs="Times New Roman"/>
          <w:b/>
          <w:bCs/>
          <w:sz w:val="21"/>
          <w:szCs w:val="21"/>
        </w:rPr>
      </w:pPr>
      <w:r w:rsidRPr="00620DD3">
        <w:rPr>
          <w:rFonts w:ascii="Times New Roman" w:hAnsi="Times New Roman" w:cs="Times New Roman"/>
          <w:b/>
          <w:bCs/>
          <w:sz w:val="21"/>
          <w:szCs w:val="21"/>
        </w:rPr>
        <w:t>MEETINGS</w:t>
      </w:r>
    </w:p>
    <w:p w14:paraId="0F8C984A" w14:textId="434C961D" w:rsidR="001F05A1" w:rsidRPr="00620DD3" w:rsidRDefault="003424AE" w:rsidP="00620DD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Place and date, </w:t>
      </w:r>
      <w:r w:rsidR="00FE0D46">
        <w:rPr>
          <w:rFonts w:ascii="Times New Roman" w:hAnsi="Times New Roman" w:cs="Times New Roman"/>
          <w:sz w:val="21"/>
          <w:szCs w:val="21"/>
        </w:rPr>
        <w:t>Saturdays</w:t>
      </w:r>
      <w:r w:rsidR="004C2D2D">
        <w:rPr>
          <w:rFonts w:ascii="Times New Roman" w:hAnsi="Times New Roman" w:cs="Times New Roman"/>
          <w:sz w:val="21"/>
          <w:szCs w:val="21"/>
        </w:rPr>
        <w:t xml:space="preserve"> </w:t>
      </w:r>
      <w:r w:rsidR="00FD494C">
        <w:rPr>
          <w:rFonts w:ascii="Times New Roman" w:hAnsi="Times New Roman" w:cs="Times New Roman"/>
          <w:sz w:val="21"/>
          <w:szCs w:val="21"/>
        </w:rPr>
        <w:t>9</w:t>
      </w:r>
      <w:r w:rsidR="00FE0D46">
        <w:rPr>
          <w:rFonts w:ascii="Times New Roman" w:hAnsi="Times New Roman" w:cs="Times New Roman"/>
          <w:sz w:val="21"/>
          <w:szCs w:val="21"/>
        </w:rPr>
        <w:t>:30a</w:t>
      </w:r>
      <w:r w:rsidR="004A6D0E">
        <w:rPr>
          <w:rFonts w:ascii="Times New Roman" w:hAnsi="Times New Roman" w:cs="Times New Roman"/>
          <w:sz w:val="21"/>
          <w:szCs w:val="21"/>
        </w:rPr>
        <w:t xml:space="preserve">m </w:t>
      </w:r>
      <w:r w:rsidR="004C2D2D">
        <w:rPr>
          <w:rFonts w:ascii="Times New Roman" w:hAnsi="Times New Roman" w:cs="Times New Roman"/>
          <w:sz w:val="21"/>
          <w:szCs w:val="21"/>
        </w:rPr>
        <w:t xml:space="preserve">at </w:t>
      </w:r>
      <w:proofErr w:type="spellStart"/>
      <w:r w:rsidR="004C2D2D">
        <w:rPr>
          <w:rFonts w:ascii="Times New Roman" w:hAnsi="Times New Roman" w:cs="Times New Roman"/>
          <w:sz w:val="21"/>
          <w:szCs w:val="21"/>
        </w:rPr>
        <w:t>Benedum</w:t>
      </w:r>
      <w:proofErr w:type="spellEnd"/>
      <w:r w:rsidR="004C2D2D">
        <w:rPr>
          <w:rFonts w:ascii="Times New Roman" w:hAnsi="Times New Roman" w:cs="Times New Roman"/>
          <w:sz w:val="21"/>
          <w:szCs w:val="21"/>
        </w:rPr>
        <w:t xml:space="preserve"> G24</w:t>
      </w:r>
      <w:r w:rsidR="00A95591">
        <w:rPr>
          <w:rFonts w:ascii="Times New Roman" w:hAnsi="Times New Roman" w:cs="Times New Roman"/>
          <w:sz w:val="21"/>
          <w:szCs w:val="21"/>
        </w:rPr>
        <w:t xml:space="preserve">, Skype, </w:t>
      </w:r>
      <w:r w:rsidR="003D30B2">
        <w:rPr>
          <w:rFonts w:ascii="Times New Roman" w:hAnsi="Times New Roman" w:cs="Times New Roman"/>
          <w:sz w:val="21"/>
          <w:szCs w:val="21"/>
        </w:rPr>
        <w:t>or Adobe Connect (see Syllabus)</w:t>
      </w:r>
    </w:p>
    <w:p w14:paraId="1FBB02F6" w14:textId="77777777" w:rsidR="001F05A1" w:rsidRPr="00620DD3" w:rsidRDefault="001F05A1" w:rsidP="00620DD3">
      <w:pPr>
        <w:spacing w:after="0" w:line="240" w:lineRule="auto"/>
        <w:jc w:val="both"/>
        <w:rPr>
          <w:rFonts w:ascii="Times New Roman" w:hAnsi="Times New Roman" w:cs="Times New Roman"/>
          <w:b/>
          <w:bCs/>
          <w:i/>
          <w:iCs/>
          <w:sz w:val="21"/>
          <w:szCs w:val="21"/>
        </w:rPr>
      </w:pPr>
      <w:r w:rsidRPr="00620DD3">
        <w:rPr>
          <w:rFonts w:ascii="Times New Roman" w:hAnsi="Times New Roman" w:cs="Times New Roman"/>
          <w:b/>
          <w:bCs/>
          <w:i/>
          <w:iCs/>
          <w:sz w:val="21"/>
          <w:szCs w:val="21"/>
        </w:rPr>
        <w:t>Note detailed syllabus for dates where there are no class meetings</w:t>
      </w:r>
    </w:p>
    <w:p w14:paraId="646D540F" w14:textId="77777777" w:rsidR="001F05A1" w:rsidRPr="00620DD3" w:rsidRDefault="001F05A1" w:rsidP="00620DD3">
      <w:pPr>
        <w:spacing w:after="0" w:line="240" w:lineRule="auto"/>
        <w:jc w:val="both"/>
        <w:rPr>
          <w:rFonts w:ascii="Times New Roman" w:hAnsi="Times New Roman" w:cs="Times New Roman"/>
          <w:b/>
          <w:bCs/>
          <w:i/>
          <w:iCs/>
          <w:sz w:val="21"/>
          <w:szCs w:val="21"/>
        </w:rPr>
      </w:pPr>
    </w:p>
    <w:p w14:paraId="513EA23C" w14:textId="77777777" w:rsidR="001F05A1" w:rsidRPr="00620DD3" w:rsidRDefault="001F05A1" w:rsidP="00620DD3">
      <w:pPr>
        <w:spacing w:after="0" w:line="240" w:lineRule="auto"/>
        <w:jc w:val="both"/>
        <w:rPr>
          <w:rFonts w:ascii="Times New Roman" w:hAnsi="Times New Roman" w:cs="Times New Roman"/>
          <w:sz w:val="21"/>
          <w:szCs w:val="21"/>
        </w:rPr>
      </w:pPr>
      <w:r w:rsidRPr="00620DD3">
        <w:rPr>
          <w:rFonts w:ascii="Times New Roman" w:hAnsi="Times New Roman" w:cs="Times New Roman"/>
          <w:b/>
          <w:bCs/>
          <w:sz w:val="21"/>
          <w:szCs w:val="21"/>
        </w:rPr>
        <w:t>Conference Access:</w:t>
      </w:r>
      <w:r w:rsidRPr="00620DD3">
        <w:rPr>
          <w:rFonts w:ascii="Times New Roman" w:hAnsi="Times New Roman" w:cs="Times New Roman"/>
          <w:sz w:val="21"/>
          <w:szCs w:val="21"/>
        </w:rPr>
        <w:t xml:space="preserve"> </w:t>
      </w:r>
      <w:r w:rsidRPr="00620DD3">
        <w:rPr>
          <w:rFonts w:ascii="Times New Roman" w:hAnsi="Times New Roman" w:cs="Times New Roman"/>
          <w:b/>
          <w:bCs/>
          <w:i/>
          <w:iCs/>
          <w:sz w:val="21"/>
          <w:szCs w:val="21"/>
        </w:rPr>
        <w:t>With prior permission</w:t>
      </w:r>
      <w:r w:rsidRPr="00620DD3">
        <w:rPr>
          <w:rFonts w:ascii="Times New Roman" w:hAnsi="Times New Roman" w:cs="Times New Roman"/>
          <w:sz w:val="21"/>
          <w:szCs w:val="21"/>
        </w:rPr>
        <w:t>, students may participate in individual class by conference call.</w:t>
      </w:r>
    </w:p>
    <w:p w14:paraId="6AE2A904" w14:textId="77777777" w:rsidR="001F05A1" w:rsidRPr="00620DD3" w:rsidRDefault="001F05A1" w:rsidP="00620DD3">
      <w:pPr>
        <w:spacing w:after="0" w:line="240" w:lineRule="auto"/>
        <w:jc w:val="both"/>
        <w:rPr>
          <w:rFonts w:ascii="Times New Roman" w:hAnsi="Times New Roman" w:cs="Times New Roman"/>
          <w:b/>
          <w:bCs/>
          <w:sz w:val="21"/>
          <w:szCs w:val="21"/>
        </w:rPr>
      </w:pPr>
    </w:p>
    <w:p w14:paraId="120EF9D5" w14:textId="644F0592" w:rsidR="000D7662" w:rsidRPr="00620DD3" w:rsidRDefault="001F05A1" w:rsidP="00453529">
      <w:pPr>
        <w:spacing w:after="0" w:line="240" w:lineRule="auto"/>
        <w:rPr>
          <w:rFonts w:ascii="Times New Roman" w:hAnsi="Times New Roman" w:cs="Times New Roman"/>
          <w:sz w:val="21"/>
          <w:szCs w:val="21"/>
        </w:rPr>
      </w:pPr>
      <w:r w:rsidRPr="00620DD3">
        <w:rPr>
          <w:rFonts w:ascii="Times New Roman" w:hAnsi="Times New Roman" w:cs="Times New Roman"/>
          <w:b/>
          <w:bCs/>
          <w:sz w:val="21"/>
          <w:szCs w:val="21"/>
        </w:rPr>
        <w:t>REQUIRED READING</w:t>
      </w:r>
      <w:r w:rsidR="0083771D">
        <w:rPr>
          <w:rFonts w:ascii="Times New Roman" w:hAnsi="Times New Roman" w:cs="Times New Roman"/>
          <w:b/>
          <w:bCs/>
          <w:sz w:val="21"/>
          <w:szCs w:val="21"/>
        </w:rPr>
        <w:br/>
      </w:r>
      <w:r w:rsidR="0083771D">
        <w:rPr>
          <w:rFonts w:ascii="Times New Roman" w:hAnsi="Times New Roman" w:cs="Times New Roman"/>
          <w:b/>
          <w:bCs/>
          <w:sz w:val="21"/>
          <w:szCs w:val="21"/>
        </w:rPr>
        <w:br/>
      </w:r>
      <w:r w:rsidR="00453529">
        <w:rPr>
          <w:rFonts w:ascii="Times New Roman" w:hAnsi="Times New Roman" w:cs="Times New Roman"/>
          <w:sz w:val="21"/>
          <w:szCs w:val="21"/>
        </w:rPr>
        <w:t>TBD</w:t>
      </w:r>
    </w:p>
    <w:p w14:paraId="63930996" w14:textId="5A7025F4" w:rsidR="00F70981" w:rsidRPr="003A219C" w:rsidRDefault="00BB23A7" w:rsidP="003A219C">
      <w:pPr>
        <w:rPr>
          <w:rFonts w:ascii="Times New Roman" w:hAnsi="Times New Roman" w:cs="Times New Roman"/>
          <w:sz w:val="21"/>
          <w:szCs w:val="21"/>
        </w:rPr>
      </w:pPr>
      <w:r>
        <w:rPr>
          <w:rFonts w:ascii="Times New Roman" w:hAnsi="Times New Roman" w:cs="Times New Roman"/>
          <w:b/>
          <w:sz w:val="21"/>
          <w:szCs w:val="21"/>
          <w:u w:val="single"/>
        </w:rPr>
        <w:t>PROGRAM OUTLINE AND EVALUATION</w:t>
      </w:r>
    </w:p>
    <w:p w14:paraId="2DAE27CE" w14:textId="22B75E34" w:rsidR="00F70981" w:rsidRPr="00620DD3" w:rsidRDefault="00F70981" w:rsidP="00620DD3">
      <w:pPr>
        <w:pStyle w:val="NoSpacing"/>
        <w:jc w:val="both"/>
        <w:rPr>
          <w:rFonts w:ascii="Times New Roman" w:hAnsi="Times New Roman" w:cs="Times New Roman"/>
          <w:sz w:val="21"/>
          <w:szCs w:val="21"/>
        </w:rPr>
      </w:pPr>
      <w:r w:rsidRPr="00620DD3">
        <w:rPr>
          <w:rFonts w:ascii="Times New Roman" w:hAnsi="Times New Roman" w:cs="Times New Roman"/>
          <w:sz w:val="21"/>
          <w:szCs w:val="21"/>
        </w:rPr>
        <w:t xml:space="preserve">The </w:t>
      </w:r>
      <w:r w:rsidR="00BB23A7">
        <w:rPr>
          <w:rFonts w:ascii="Times New Roman" w:hAnsi="Times New Roman" w:cs="Times New Roman"/>
          <w:sz w:val="21"/>
          <w:szCs w:val="21"/>
        </w:rPr>
        <w:t>p</w:t>
      </w:r>
      <w:r w:rsidRPr="00620DD3">
        <w:rPr>
          <w:rFonts w:ascii="Times New Roman" w:hAnsi="Times New Roman" w:cs="Times New Roman"/>
          <w:sz w:val="21"/>
          <w:szCs w:val="21"/>
        </w:rPr>
        <w:t>rogram and evaluation of student performance is based on three components:</w:t>
      </w:r>
      <w:r w:rsidR="00272E1D">
        <w:rPr>
          <w:rFonts w:ascii="Times New Roman" w:hAnsi="Times New Roman" w:cs="Times New Roman"/>
          <w:sz w:val="21"/>
          <w:szCs w:val="21"/>
        </w:rPr>
        <w:t xml:space="preserve"> I) Pre-departure (25</w:t>
      </w:r>
      <w:r w:rsidR="00FE0D46">
        <w:rPr>
          <w:rFonts w:ascii="Times New Roman" w:hAnsi="Times New Roman" w:cs="Times New Roman"/>
          <w:sz w:val="21"/>
          <w:szCs w:val="21"/>
        </w:rPr>
        <w:t>%), II) Study abroad t</w:t>
      </w:r>
      <w:r w:rsidR="00626E64">
        <w:rPr>
          <w:rFonts w:ascii="Times New Roman" w:hAnsi="Times New Roman" w:cs="Times New Roman"/>
          <w:sz w:val="21"/>
          <w:szCs w:val="21"/>
        </w:rPr>
        <w:t>rip (40%) and III) Post-trip (35</w:t>
      </w:r>
      <w:r w:rsidR="00BB23A7">
        <w:rPr>
          <w:rFonts w:ascii="Times New Roman" w:hAnsi="Times New Roman" w:cs="Times New Roman"/>
          <w:sz w:val="21"/>
          <w:szCs w:val="21"/>
        </w:rPr>
        <w:t>%). These components are described below:</w:t>
      </w:r>
    </w:p>
    <w:p w14:paraId="0D39CB1A" w14:textId="77777777" w:rsidR="00006C67" w:rsidRPr="00620DD3" w:rsidRDefault="00006C67" w:rsidP="00620DD3">
      <w:pPr>
        <w:pStyle w:val="NoSpacing"/>
        <w:jc w:val="both"/>
        <w:rPr>
          <w:rFonts w:ascii="Times New Roman" w:hAnsi="Times New Roman" w:cs="Times New Roman"/>
          <w:sz w:val="21"/>
          <w:szCs w:val="21"/>
        </w:rPr>
      </w:pPr>
    </w:p>
    <w:p w14:paraId="19FB91BC" w14:textId="5FA6CC23" w:rsidR="00992F63" w:rsidRPr="00BB23A7" w:rsidRDefault="00F70981" w:rsidP="00F70981">
      <w:pPr>
        <w:pStyle w:val="NoSpacing"/>
        <w:numPr>
          <w:ilvl w:val="0"/>
          <w:numId w:val="2"/>
        </w:numPr>
        <w:ind w:left="360" w:hanging="360"/>
        <w:jc w:val="both"/>
        <w:rPr>
          <w:rFonts w:ascii="Times New Roman" w:hAnsi="Times New Roman" w:cs="Times New Roman"/>
          <w:b/>
          <w:sz w:val="21"/>
          <w:szCs w:val="21"/>
          <w:u w:val="single"/>
        </w:rPr>
      </w:pPr>
      <w:r w:rsidRPr="0062618E">
        <w:rPr>
          <w:rFonts w:ascii="Times New Roman" w:hAnsi="Times New Roman" w:cs="Times New Roman"/>
          <w:b/>
          <w:sz w:val="21"/>
          <w:szCs w:val="21"/>
          <w:u w:val="single"/>
        </w:rPr>
        <w:t>P</w:t>
      </w:r>
      <w:r w:rsidR="00B4198B" w:rsidRPr="0062618E">
        <w:rPr>
          <w:rFonts w:ascii="Times New Roman" w:hAnsi="Times New Roman" w:cs="Times New Roman"/>
          <w:b/>
          <w:sz w:val="21"/>
          <w:szCs w:val="21"/>
          <w:u w:val="single"/>
        </w:rPr>
        <w:t>RE-DEPARTURE</w:t>
      </w:r>
      <w:r w:rsidRPr="0062618E">
        <w:rPr>
          <w:rFonts w:ascii="Times New Roman" w:hAnsi="Times New Roman" w:cs="Times New Roman"/>
          <w:b/>
          <w:sz w:val="21"/>
          <w:szCs w:val="21"/>
          <w:u w:val="single"/>
        </w:rPr>
        <w:t xml:space="preserve"> (</w:t>
      </w:r>
      <w:r w:rsidR="00443D2C">
        <w:rPr>
          <w:rFonts w:ascii="Times New Roman" w:hAnsi="Times New Roman" w:cs="Times New Roman"/>
          <w:b/>
          <w:sz w:val="21"/>
          <w:szCs w:val="21"/>
          <w:u w:val="single"/>
        </w:rPr>
        <w:t>2</w:t>
      </w:r>
      <w:r w:rsidR="0032720C">
        <w:rPr>
          <w:rFonts w:ascii="Times New Roman" w:hAnsi="Times New Roman" w:cs="Times New Roman"/>
          <w:b/>
          <w:sz w:val="21"/>
          <w:szCs w:val="21"/>
          <w:u w:val="single"/>
        </w:rPr>
        <w:t>5</w:t>
      </w:r>
      <w:r w:rsidRPr="0062618E">
        <w:rPr>
          <w:rFonts w:ascii="Times New Roman" w:hAnsi="Times New Roman" w:cs="Times New Roman"/>
          <w:b/>
          <w:sz w:val="21"/>
          <w:szCs w:val="21"/>
          <w:u w:val="single"/>
        </w:rPr>
        <w:t>%)</w:t>
      </w:r>
    </w:p>
    <w:p w14:paraId="63387779" w14:textId="6F2043C9" w:rsidR="00F70981" w:rsidRDefault="00920F9D" w:rsidP="00F70981">
      <w:pPr>
        <w:pStyle w:val="NoSpacing"/>
        <w:jc w:val="both"/>
        <w:rPr>
          <w:rFonts w:ascii="Times New Roman" w:hAnsi="Times New Roman" w:cs="Times New Roman"/>
          <w:sz w:val="21"/>
          <w:szCs w:val="21"/>
        </w:rPr>
      </w:pPr>
      <w:r>
        <w:rPr>
          <w:rFonts w:ascii="Times New Roman" w:hAnsi="Times New Roman" w:cs="Times New Roman"/>
          <w:sz w:val="21"/>
          <w:szCs w:val="21"/>
        </w:rPr>
        <w:t>There are six</w:t>
      </w:r>
      <w:r w:rsidR="00F70981" w:rsidRPr="0062618E">
        <w:rPr>
          <w:rFonts w:ascii="Times New Roman" w:hAnsi="Times New Roman" w:cs="Times New Roman"/>
          <w:sz w:val="21"/>
          <w:szCs w:val="21"/>
        </w:rPr>
        <w:t xml:space="preserve"> components </w:t>
      </w:r>
      <w:r w:rsidR="00582EE1">
        <w:rPr>
          <w:rFonts w:ascii="Times New Roman" w:hAnsi="Times New Roman" w:cs="Times New Roman"/>
          <w:sz w:val="21"/>
          <w:szCs w:val="21"/>
        </w:rPr>
        <w:t xml:space="preserve">for grading and </w:t>
      </w:r>
      <w:r w:rsidR="00FE0D46">
        <w:rPr>
          <w:rFonts w:ascii="Times New Roman" w:hAnsi="Times New Roman" w:cs="Times New Roman"/>
          <w:sz w:val="21"/>
          <w:szCs w:val="21"/>
        </w:rPr>
        <w:t>four</w:t>
      </w:r>
      <w:r w:rsidR="00F70981" w:rsidRPr="0062618E">
        <w:rPr>
          <w:rFonts w:ascii="Times New Roman" w:hAnsi="Times New Roman" w:cs="Times New Roman"/>
          <w:sz w:val="21"/>
          <w:szCs w:val="21"/>
        </w:rPr>
        <w:t xml:space="preserve"> pre-departure </w:t>
      </w:r>
      <w:r w:rsidR="00582EE1">
        <w:rPr>
          <w:rFonts w:ascii="Times New Roman" w:hAnsi="Times New Roman" w:cs="Times New Roman"/>
          <w:sz w:val="21"/>
          <w:szCs w:val="21"/>
        </w:rPr>
        <w:t>sessions of the course (a</w:t>
      </w:r>
      <w:r w:rsidR="00582EE1" w:rsidRPr="0062618E">
        <w:rPr>
          <w:rFonts w:ascii="Times New Roman" w:hAnsi="Times New Roman" w:cs="Times New Roman"/>
          <w:sz w:val="21"/>
          <w:szCs w:val="21"/>
        </w:rPr>
        <w:t xml:space="preserve">ttendance at each of the </w:t>
      </w:r>
      <w:r w:rsidR="00FE0D46">
        <w:rPr>
          <w:rFonts w:ascii="Times New Roman" w:hAnsi="Times New Roman" w:cs="Times New Roman"/>
          <w:sz w:val="21"/>
          <w:szCs w:val="21"/>
        </w:rPr>
        <w:t xml:space="preserve">four </w:t>
      </w:r>
      <w:r w:rsidR="00582EE1" w:rsidRPr="0062618E">
        <w:rPr>
          <w:rFonts w:ascii="Times New Roman" w:hAnsi="Times New Roman" w:cs="Times New Roman"/>
          <w:sz w:val="21"/>
          <w:szCs w:val="21"/>
        </w:rPr>
        <w:t>sessions is required, including your active participation</w:t>
      </w:r>
      <w:r>
        <w:rPr>
          <w:rFonts w:ascii="Times New Roman" w:hAnsi="Times New Roman" w:cs="Times New Roman"/>
          <w:sz w:val="21"/>
          <w:szCs w:val="21"/>
        </w:rPr>
        <w:t>). The six</w:t>
      </w:r>
      <w:r w:rsidR="00582EE1">
        <w:rPr>
          <w:rFonts w:ascii="Times New Roman" w:hAnsi="Times New Roman" w:cs="Times New Roman"/>
          <w:sz w:val="21"/>
          <w:szCs w:val="21"/>
        </w:rPr>
        <w:t xml:space="preserve"> components are:</w:t>
      </w:r>
    </w:p>
    <w:p w14:paraId="63044DC5" w14:textId="77777777" w:rsidR="00582EE1" w:rsidRPr="0062618E" w:rsidRDefault="00582EE1" w:rsidP="00F70981">
      <w:pPr>
        <w:pStyle w:val="NoSpacing"/>
        <w:jc w:val="both"/>
        <w:rPr>
          <w:rFonts w:ascii="Times New Roman" w:hAnsi="Times New Roman" w:cs="Times New Roman"/>
          <w:sz w:val="21"/>
          <w:szCs w:val="21"/>
        </w:rPr>
      </w:pPr>
    </w:p>
    <w:p w14:paraId="5B2AF9A3" w14:textId="158C23B5" w:rsidR="00B8615B" w:rsidRDefault="00BB2C26" w:rsidP="00BB2C26">
      <w:pPr>
        <w:pStyle w:val="NoSpacing"/>
        <w:numPr>
          <w:ilvl w:val="0"/>
          <w:numId w:val="4"/>
        </w:numPr>
        <w:ind w:left="360"/>
        <w:jc w:val="both"/>
        <w:rPr>
          <w:rFonts w:ascii="Times New Roman" w:hAnsi="Times New Roman" w:cs="Times New Roman"/>
          <w:sz w:val="21"/>
          <w:szCs w:val="21"/>
        </w:rPr>
      </w:pPr>
      <w:r w:rsidRPr="0048654D">
        <w:rPr>
          <w:rFonts w:ascii="Times New Roman" w:hAnsi="Times New Roman" w:cs="Times New Roman"/>
          <w:b/>
          <w:sz w:val="21"/>
          <w:szCs w:val="21"/>
        </w:rPr>
        <w:t>Self-Introduction</w:t>
      </w:r>
      <w:r>
        <w:rPr>
          <w:rFonts w:ascii="Times New Roman" w:hAnsi="Times New Roman" w:cs="Times New Roman"/>
          <w:b/>
          <w:sz w:val="21"/>
          <w:szCs w:val="21"/>
        </w:rPr>
        <w:t>/Meetup</w:t>
      </w:r>
      <w:r w:rsidR="0032720C">
        <w:rPr>
          <w:rFonts w:ascii="Times New Roman" w:hAnsi="Times New Roman" w:cs="Times New Roman"/>
          <w:b/>
          <w:sz w:val="21"/>
          <w:szCs w:val="21"/>
        </w:rPr>
        <w:t xml:space="preserve"> (5</w:t>
      </w:r>
      <w:r w:rsidR="0074703D">
        <w:rPr>
          <w:rFonts w:ascii="Times New Roman" w:hAnsi="Times New Roman" w:cs="Times New Roman"/>
          <w:b/>
          <w:sz w:val="21"/>
          <w:szCs w:val="21"/>
        </w:rPr>
        <w:t>%)</w:t>
      </w:r>
      <w:r w:rsidR="00B8615B">
        <w:rPr>
          <w:rFonts w:ascii="Times New Roman" w:hAnsi="Times New Roman" w:cs="Times New Roman"/>
          <w:b/>
          <w:sz w:val="21"/>
          <w:szCs w:val="21"/>
        </w:rPr>
        <w:t>:</w:t>
      </w:r>
      <w:r w:rsidRPr="00582EE1">
        <w:rPr>
          <w:rFonts w:ascii="Times New Roman" w:hAnsi="Times New Roman" w:cs="Times New Roman"/>
          <w:sz w:val="21"/>
          <w:szCs w:val="21"/>
        </w:rPr>
        <w:t xml:space="preserve"> Prepare a single PowerPoint slide that provides a snapshot of who you are.</w:t>
      </w:r>
      <w:r w:rsidR="00666939">
        <w:rPr>
          <w:rFonts w:ascii="Times New Roman" w:hAnsi="Times New Roman" w:cs="Times New Roman"/>
          <w:sz w:val="21"/>
          <w:szCs w:val="21"/>
        </w:rPr>
        <w:t xml:space="preserve"> Be creative and have fun with it.</w:t>
      </w:r>
      <w:r w:rsidRPr="00582EE1">
        <w:rPr>
          <w:rFonts w:ascii="Times New Roman" w:hAnsi="Times New Roman" w:cs="Times New Roman"/>
          <w:sz w:val="21"/>
          <w:szCs w:val="21"/>
        </w:rPr>
        <w:t xml:space="preserve"> </w:t>
      </w:r>
      <w:r w:rsidR="00666939">
        <w:rPr>
          <w:rFonts w:ascii="Times New Roman" w:hAnsi="Times New Roman" w:cs="Times New Roman"/>
          <w:sz w:val="21"/>
          <w:szCs w:val="21"/>
        </w:rPr>
        <w:t>We</w:t>
      </w:r>
      <w:r w:rsidRPr="00582EE1">
        <w:rPr>
          <w:rFonts w:ascii="Times New Roman" w:hAnsi="Times New Roman" w:cs="Times New Roman"/>
          <w:sz w:val="21"/>
          <w:szCs w:val="21"/>
        </w:rPr>
        <w:t xml:space="preserve"> will </w:t>
      </w:r>
      <w:r w:rsidR="00666939">
        <w:rPr>
          <w:rFonts w:ascii="Times New Roman" w:hAnsi="Times New Roman" w:cs="Times New Roman"/>
          <w:sz w:val="21"/>
          <w:szCs w:val="21"/>
        </w:rPr>
        <w:t>share it</w:t>
      </w:r>
      <w:r w:rsidRPr="00582EE1">
        <w:rPr>
          <w:rFonts w:ascii="Times New Roman" w:hAnsi="Times New Roman" w:cs="Times New Roman"/>
          <w:sz w:val="21"/>
          <w:szCs w:val="21"/>
        </w:rPr>
        <w:t xml:space="preserve"> in class. </w:t>
      </w:r>
      <w:r w:rsidR="00B8615B">
        <w:rPr>
          <w:rFonts w:ascii="Times New Roman" w:hAnsi="Times New Roman" w:cs="Times New Roman"/>
          <w:sz w:val="21"/>
          <w:szCs w:val="21"/>
        </w:rPr>
        <w:t>At minimum it should i</w:t>
      </w:r>
      <w:r w:rsidRPr="00582EE1">
        <w:rPr>
          <w:rFonts w:ascii="Times New Roman" w:hAnsi="Times New Roman" w:cs="Times New Roman"/>
          <w:sz w:val="21"/>
          <w:szCs w:val="21"/>
        </w:rPr>
        <w:t>nclude your name, institution/department, field of study</w:t>
      </w:r>
      <w:r w:rsidR="00B8615B">
        <w:rPr>
          <w:rFonts w:ascii="Times New Roman" w:hAnsi="Times New Roman" w:cs="Times New Roman"/>
          <w:sz w:val="21"/>
          <w:szCs w:val="21"/>
        </w:rPr>
        <w:t>. On the slide should also include answers to the following t</w:t>
      </w:r>
      <w:r w:rsidR="00666939">
        <w:rPr>
          <w:rFonts w:ascii="Times New Roman" w:hAnsi="Times New Roman" w:cs="Times New Roman"/>
          <w:sz w:val="21"/>
          <w:szCs w:val="21"/>
        </w:rPr>
        <w:t>hree</w:t>
      </w:r>
      <w:r w:rsidR="00B8615B">
        <w:rPr>
          <w:rFonts w:ascii="Times New Roman" w:hAnsi="Times New Roman" w:cs="Times New Roman"/>
          <w:sz w:val="21"/>
          <w:szCs w:val="21"/>
        </w:rPr>
        <w:t xml:space="preserve"> questions:</w:t>
      </w:r>
      <w:r w:rsidRPr="00582EE1">
        <w:rPr>
          <w:rFonts w:ascii="Times New Roman" w:hAnsi="Times New Roman" w:cs="Times New Roman"/>
          <w:sz w:val="21"/>
          <w:szCs w:val="21"/>
        </w:rPr>
        <w:t xml:space="preserve"> </w:t>
      </w:r>
    </w:p>
    <w:p w14:paraId="670B7AC1" w14:textId="0DDC673F" w:rsidR="00B8615B" w:rsidRDefault="00B8615B" w:rsidP="00B8615B">
      <w:pPr>
        <w:pStyle w:val="NoSpacing"/>
        <w:numPr>
          <w:ilvl w:val="1"/>
          <w:numId w:val="4"/>
        </w:numPr>
        <w:jc w:val="both"/>
        <w:rPr>
          <w:rFonts w:ascii="Times New Roman" w:hAnsi="Times New Roman" w:cs="Times New Roman"/>
          <w:sz w:val="21"/>
          <w:szCs w:val="21"/>
        </w:rPr>
      </w:pPr>
      <w:r>
        <w:rPr>
          <w:rFonts w:ascii="Times New Roman" w:hAnsi="Times New Roman" w:cs="Times New Roman"/>
          <w:sz w:val="21"/>
          <w:szCs w:val="21"/>
        </w:rPr>
        <w:t xml:space="preserve">“When I think of </w:t>
      </w:r>
      <w:r w:rsidR="00443D2C">
        <w:rPr>
          <w:rFonts w:ascii="Times New Roman" w:hAnsi="Times New Roman" w:cs="Times New Roman"/>
          <w:sz w:val="21"/>
          <w:szCs w:val="21"/>
        </w:rPr>
        <w:t>Jamaica</w:t>
      </w:r>
      <w:r>
        <w:rPr>
          <w:rFonts w:ascii="Times New Roman" w:hAnsi="Times New Roman" w:cs="Times New Roman"/>
          <w:sz w:val="21"/>
          <w:szCs w:val="21"/>
        </w:rPr>
        <w:t xml:space="preserve"> I think of?”</w:t>
      </w:r>
    </w:p>
    <w:p w14:paraId="751CFCF0" w14:textId="7B390425" w:rsidR="00B8615B" w:rsidRDefault="00B8615B" w:rsidP="00B8615B">
      <w:pPr>
        <w:pStyle w:val="NoSpacing"/>
        <w:numPr>
          <w:ilvl w:val="1"/>
          <w:numId w:val="4"/>
        </w:numPr>
        <w:jc w:val="both"/>
        <w:rPr>
          <w:rFonts w:ascii="Times New Roman" w:hAnsi="Times New Roman" w:cs="Times New Roman"/>
          <w:sz w:val="21"/>
          <w:szCs w:val="21"/>
        </w:rPr>
      </w:pPr>
      <w:r>
        <w:rPr>
          <w:rFonts w:ascii="Times New Roman" w:hAnsi="Times New Roman" w:cs="Times New Roman"/>
          <w:sz w:val="21"/>
          <w:szCs w:val="21"/>
        </w:rPr>
        <w:lastRenderedPageBreak/>
        <w:t>“When I think of Sustainab</w:t>
      </w:r>
      <w:r w:rsidR="00666939">
        <w:rPr>
          <w:rFonts w:ascii="Times New Roman" w:hAnsi="Times New Roman" w:cs="Times New Roman"/>
          <w:sz w:val="21"/>
          <w:szCs w:val="21"/>
        </w:rPr>
        <w:t>ility</w:t>
      </w:r>
      <w:r>
        <w:rPr>
          <w:rFonts w:ascii="Times New Roman" w:hAnsi="Times New Roman" w:cs="Times New Roman"/>
          <w:sz w:val="21"/>
          <w:szCs w:val="21"/>
        </w:rPr>
        <w:t xml:space="preserve"> I think of?”</w:t>
      </w:r>
    </w:p>
    <w:p w14:paraId="04283B1C" w14:textId="6E2A7956" w:rsidR="00666939" w:rsidRPr="00666939" w:rsidRDefault="00443D2C" w:rsidP="00666939">
      <w:pPr>
        <w:pStyle w:val="NoSpacing"/>
        <w:numPr>
          <w:ilvl w:val="1"/>
          <w:numId w:val="4"/>
        </w:numPr>
        <w:jc w:val="both"/>
        <w:rPr>
          <w:rFonts w:ascii="Times New Roman" w:hAnsi="Times New Roman" w:cs="Times New Roman"/>
          <w:sz w:val="21"/>
          <w:szCs w:val="21"/>
        </w:rPr>
      </w:pPr>
      <w:r>
        <w:rPr>
          <w:rFonts w:ascii="Times New Roman" w:hAnsi="Times New Roman" w:cs="Times New Roman"/>
          <w:sz w:val="21"/>
          <w:szCs w:val="21"/>
        </w:rPr>
        <w:t>“When I think of</w:t>
      </w:r>
      <w:r w:rsidR="00666939">
        <w:rPr>
          <w:rFonts w:ascii="Times New Roman" w:hAnsi="Times New Roman" w:cs="Times New Roman"/>
          <w:sz w:val="21"/>
          <w:szCs w:val="21"/>
        </w:rPr>
        <w:t xml:space="preserve"> </w:t>
      </w:r>
      <w:r>
        <w:rPr>
          <w:rFonts w:ascii="Times New Roman" w:hAnsi="Times New Roman" w:cs="Times New Roman"/>
          <w:sz w:val="21"/>
          <w:szCs w:val="21"/>
        </w:rPr>
        <w:t>engineering I think of</w:t>
      </w:r>
      <w:r w:rsidR="00666939">
        <w:rPr>
          <w:rFonts w:ascii="Times New Roman" w:hAnsi="Times New Roman" w:cs="Times New Roman"/>
          <w:sz w:val="21"/>
          <w:szCs w:val="21"/>
        </w:rPr>
        <w:t>?”</w:t>
      </w:r>
    </w:p>
    <w:p w14:paraId="1E5AD471" w14:textId="49CC8B2A" w:rsidR="00BB2C26" w:rsidRPr="00BB2C26" w:rsidRDefault="00BB2C26" w:rsidP="0067519B">
      <w:pPr>
        <w:pStyle w:val="NoSpacing"/>
        <w:ind w:left="420"/>
        <w:jc w:val="both"/>
        <w:rPr>
          <w:rFonts w:ascii="Times New Roman" w:hAnsi="Times New Roman" w:cs="Times New Roman"/>
          <w:sz w:val="21"/>
          <w:szCs w:val="21"/>
        </w:rPr>
      </w:pPr>
      <w:r>
        <w:rPr>
          <w:rFonts w:ascii="Times New Roman" w:hAnsi="Times New Roman" w:cs="Times New Roman"/>
          <w:sz w:val="21"/>
          <w:szCs w:val="21"/>
        </w:rPr>
        <w:t>There will also be a group meet up before the end of the Spring semester, attendance is strongly encouraged.</w:t>
      </w:r>
      <w:r w:rsidRPr="00582EE1">
        <w:rPr>
          <w:rFonts w:ascii="Times New Roman" w:hAnsi="Times New Roman" w:cs="Times New Roman"/>
          <w:sz w:val="21"/>
          <w:szCs w:val="21"/>
        </w:rPr>
        <w:t xml:space="preserve"> </w:t>
      </w:r>
      <w:r w:rsidR="00AF55BC">
        <w:rPr>
          <w:rFonts w:ascii="Times New Roman" w:hAnsi="Times New Roman" w:cs="Times New Roman"/>
          <w:b/>
          <w:color w:val="FF0000"/>
          <w:sz w:val="21"/>
          <w:szCs w:val="21"/>
        </w:rPr>
        <w:t>Due: 03</w:t>
      </w:r>
      <w:r w:rsidR="00B8615B">
        <w:rPr>
          <w:rFonts w:ascii="Times New Roman" w:hAnsi="Times New Roman" w:cs="Times New Roman"/>
          <w:b/>
          <w:color w:val="FF0000"/>
          <w:sz w:val="21"/>
          <w:szCs w:val="21"/>
        </w:rPr>
        <w:t>/31</w:t>
      </w:r>
    </w:p>
    <w:p w14:paraId="76D91655" w14:textId="58C93A8B" w:rsidR="00BB2C26" w:rsidRPr="00666939" w:rsidRDefault="0083771D" w:rsidP="00BB2C26">
      <w:pPr>
        <w:pStyle w:val="NoSpacing"/>
        <w:numPr>
          <w:ilvl w:val="0"/>
          <w:numId w:val="4"/>
        </w:numPr>
        <w:ind w:left="360"/>
        <w:jc w:val="both"/>
        <w:rPr>
          <w:rFonts w:ascii="Times New Roman" w:hAnsi="Times New Roman" w:cs="Times New Roman"/>
          <w:sz w:val="21"/>
          <w:szCs w:val="21"/>
        </w:rPr>
      </w:pPr>
      <w:r>
        <w:rPr>
          <w:rFonts w:ascii="Times New Roman" w:hAnsi="Times New Roman" w:cs="Times New Roman"/>
          <w:b/>
          <w:sz w:val="21"/>
          <w:szCs w:val="21"/>
        </w:rPr>
        <w:t xml:space="preserve">Project </w:t>
      </w:r>
      <w:r w:rsidR="0074703D">
        <w:rPr>
          <w:rFonts w:ascii="Times New Roman" w:hAnsi="Times New Roman" w:cs="Times New Roman"/>
          <w:b/>
          <w:sz w:val="21"/>
          <w:szCs w:val="21"/>
        </w:rPr>
        <w:t>Work session with UWI Stakeholders</w:t>
      </w:r>
      <w:r w:rsidR="00B13D1D">
        <w:rPr>
          <w:rFonts w:ascii="Times New Roman" w:hAnsi="Times New Roman" w:cs="Times New Roman"/>
          <w:b/>
          <w:sz w:val="21"/>
          <w:szCs w:val="21"/>
        </w:rPr>
        <w:t xml:space="preserve"> (10</w:t>
      </w:r>
      <w:r w:rsidR="00F70981" w:rsidRPr="0062618E">
        <w:rPr>
          <w:rFonts w:ascii="Times New Roman" w:hAnsi="Times New Roman" w:cs="Times New Roman"/>
          <w:b/>
          <w:sz w:val="21"/>
          <w:szCs w:val="21"/>
        </w:rPr>
        <w:t>%).</w:t>
      </w:r>
      <w:r w:rsidR="00B13D1D">
        <w:rPr>
          <w:rFonts w:ascii="Times New Roman" w:hAnsi="Times New Roman" w:cs="Times New Roman"/>
          <w:sz w:val="21"/>
          <w:szCs w:val="21"/>
        </w:rPr>
        <w:t xml:space="preserve"> </w:t>
      </w:r>
      <w:r w:rsidR="00B8615B">
        <w:rPr>
          <w:rFonts w:ascii="Times New Roman" w:hAnsi="Times New Roman" w:cs="Times New Roman"/>
          <w:sz w:val="21"/>
          <w:szCs w:val="21"/>
        </w:rPr>
        <w:t xml:space="preserve">Students will be </w:t>
      </w:r>
      <w:r>
        <w:rPr>
          <w:rFonts w:ascii="Times New Roman" w:hAnsi="Times New Roman" w:cs="Times New Roman"/>
          <w:sz w:val="21"/>
          <w:szCs w:val="21"/>
        </w:rPr>
        <w:t>required to work (in Pitt teams) collaboratively with stakeholders in Jamaica on a specific Sustainability challenge. The list of projects and stakeholders will be shared at the 1</w:t>
      </w:r>
      <w:r w:rsidRPr="0083771D">
        <w:rPr>
          <w:rFonts w:ascii="Times New Roman" w:hAnsi="Times New Roman" w:cs="Times New Roman"/>
          <w:sz w:val="21"/>
          <w:szCs w:val="21"/>
          <w:vertAlign w:val="superscript"/>
        </w:rPr>
        <w:t>st</w:t>
      </w:r>
      <w:r>
        <w:rPr>
          <w:rFonts w:ascii="Times New Roman" w:hAnsi="Times New Roman" w:cs="Times New Roman"/>
          <w:sz w:val="21"/>
          <w:szCs w:val="21"/>
        </w:rPr>
        <w:t xml:space="preserve"> pre-departure session. Specific outcomes for the student teams will be identified along with the project scope. Students will also be </w:t>
      </w:r>
      <w:r w:rsidR="00B8615B">
        <w:rPr>
          <w:rFonts w:ascii="Times New Roman" w:hAnsi="Times New Roman" w:cs="Times New Roman"/>
          <w:sz w:val="21"/>
          <w:szCs w:val="21"/>
        </w:rPr>
        <w:t>evaluated based on a</w:t>
      </w:r>
      <w:r w:rsidR="00F4085A">
        <w:rPr>
          <w:rFonts w:ascii="Times New Roman" w:hAnsi="Times New Roman" w:cs="Times New Roman"/>
          <w:sz w:val="21"/>
          <w:szCs w:val="21"/>
        </w:rPr>
        <w:t>ttendance</w:t>
      </w:r>
      <w:r w:rsidR="00B8615B">
        <w:rPr>
          <w:rFonts w:ascii="Times New Roman" w:hAnsi="Times New Roman" w:cs="Times New Roman"/>
          <w:sz w:val="21"/>
          <w:szCs w:val="21"/>
        </w:rPr>
        <w:t>, participation, professionalism</w:t>
      </w:r>
      <w:r w:rsidR="0074703D">
        <w:rPr>
          <w:rFonts w:ascii="Times New Roman" w:hAnsi="Times New Roman" w:cs="Times New Roman"/>
          <w:sz w:val="21"/>
          <w:szCs w:val="21"/>
        </w:rPr>
        <w:t xml:space="preserve"> during the workshop with UWI students</w:t>
      </w:r>
      <w:r w:rsidR="00582EE1">
        <w:rPr>
          <w:rFonts w:ascii="Times New Roman" w:hAnsi="Times New Roman" w:cs="Times New Roman"/>
          <w:sz w:val="21"/>
          <w:szCs w:val="21"/>
        </w:rPr>
        <w:t>.</w:t>
      </w:r>
      <w:r w:rsidR="0074703D">
        <w:rPr>
          <w:rFonts w:ascii="Times New Roman" w:hAnsi="Times New Roman" w:cs="Times New Roman"/>
          <w:sz w:val="21"/>
          <w:szCs w:val="21"/>
        </w:rPr>
        <w:t xml:space="preserve"> The goal of the workshop is to explore and identify a sustainability issue that will be further explored in Jamaica</w:t>
      </w:r>
      <w:r w:rsidR="00B13D1D">
        <w:rPr>
          <w:rFonts w:ascii="Times New Roman" w:hAnsi="Times New Roman" w:cs="Times New Roman"/>
          <w:sz w:val="21"/>
          <w:szCs w:val="21"/>
        </w:rPr>
        <w:t xml:space="preserve"> </w:t>
      </w:r>
      <w:r w:rsidR="0048654D" w:rsidRPr="00BB23A7">
        <w:rPr>
          <w:rFonts w:ascii="Times New Roman" w:hAnsi="Times New Roman" w:cs="Times New Roman"/>
          <w:b/>
          <w:color w:val="FF0000"/>
          <w:sz w:val="21"/>
          <w:szCs w:val="21"/>
        </w:rPr>
        <w:t xml:space="preserve">Due: </w:t>
      </w:r>
      <w:r w:rsidR="00443D2C">
        <w:rPr>
          <w:rFonts w:ascii="Times New Roman" w:hAnsi="Times New Roman" w:cs="Times New Roman"/>
          <w:b/>
          <w:color w:val="FF0000"/>
          <w:sz w:val="21"/>
          <w:szCs w:val="21"/>
        </w:rPr>
        <w:t>03</w:t>
      </w:r>
      <w:r w:rsidR="00B03586">
        <w:rPr>
          <w:rFonts w:ascii="Times New Roman" w:hAnsi="Times New Roman" w:cs="Times New Roman"/>
          <w:b/>
          <w:color w:val="FF0000"/>
          <w:sz w:val="21"/>
          <w:szCs w:val="21"/>
        </w:rPr>
        <w:t>/</w:t>
      </w:r>
      <w:r w:rsidR="00B8615B">
        <w:rPr>
          <w:rFonts w:ascii="Times New Roman" w:hAnsi="Times New Roman" w:cs="Times New Roman"/>
          <w:b/>
          <w:color w:val="FF0000"/>
          <w:sz w:val="21"/>
          <w:szCs w:val="21"/>
        </w:rPr>
        <w:t>31</w:t>
      </w:r>
    </w:p>
    <w:p w14:paraId="1E0C261E" w14:textId="77777777" w:rsidR="00666939" w:rsidRPr="00666939" w:rsidRDefault="00666939" w:rsidP="00666939">
      <w:pPr>
        <w:pStyle w:val="NoSpacing"/>
        <w:ind w:left="360"/>
        <w:jc w:val="both"/>
        <w:rPr>
          <w:rFonts w:ascii="Times New Roman" w:hAnsi="Times New Roman" w:cs="Times New Roman"/>
          <w:sz w:val="21"/>
          <w:szCs w:val="21"/>
        </w:rPr>
      </w:pPr>
    </w:p>
    <w:p w14:paraId="4EBCCED9" w14:textId="5263E439" w:rsidR="00666939" w:rsidRPr="00B37DD9" w:rsidRDefault="00666939" w:rsidP="00666939">
      <w:pPr>
        <w:pStyle w:val="NoSpacing"/>
        <w:numPr>
          <w:ilvl w:val="0"/>
          <w:numId w:val="4"/>
        </w:numPr>
        <w:ind w:left="360"/>
        <w:jc w:val="both"/>
        <w:rPr>
          <w:rFonts w:ascii="Times New Roman" w:hAnsi="Times New Roman" w:cs="Times New Roman"/>
          <w:bCs/>
          <w:sz w:val="21"/>
          <w:szCs w:val="21"/>
        </w:rPr>
      </w:pPr>
      <w:r w:rsidRPr="00B37DD9">
        <w:rPr>
          <w:rFonts w:ascii="Times New Roman" w:hAnsi="Times New Roman" w:cs="Times New Roman"/>
          <w:b/>
          <w:bCs/>
          <w:sz w:val="21"/>
          <w:szCs w:val="21"/>
        </w:rPr>
        <w:t>Book Report (</w:t>
      </w:r>
      <w:r>
        <w:rPr>
          <w:rFonts w:ascii="Times New Roman" w:hAnsi="Times New Roman" w:cs="Times New Roman"/>
          <w:b/>
          <w:bCs/>
          <w:sz w:val="21"/>
          <w:szCs w:val="21"/>
        </w:rPr>
        <w:t>10</w:t>
      </w:r>
      <w:r w:rsidRPr="00B37DD9">
        <w:rPr>
          <w:rFonts w:ascii="Times New Roman" w:hAnsi="Times New Roman" w:cs="Times New Roman"/>
          <w:b/>
          <w:bCs/>
          <w:sz w:val="21"/>
          <w:szCs w:val="21"/>
        </w:rPr>
        <w:t xml:space="preserve">%). </w:t>
      </w:r>
      <w:r w:rsidRPr="00B37DD9">
        <w:rPr>
          <w:rFonts w:ascii="Times New Roman" w:hAnsi="Times New Roman" w:cs="Times New Roman"/>
          <w:b/>
          <w:bCs/>
          <w:color w:val="FF0000"/>
          <w:sz w:val="21"/>
          <w:szCs w:val="21"/>
        </w:rPr>
        <w:t xml:space="preserve">Due: </w:t>
      </w:r>
      <w:r w:rsidR="006C3337">
        <w:rPr>
          <w:rFonts w:ascii="Times New Roman" w:hAnsi="Times New Roman" w:cs="Times New Roman"/>
          <w:b/>
          <w:bCs/>
          <w:color w:val="FF0000"/>
          <w:sz w:val="21"/>
          <w:szCs w:val="21"/>
        </w:rPr>
        <w:t>04</w:t>
      </w:r>
      <w:r>
        <w:rPr>
          <w:rFonts w:ascii="Times New Roman" w:hAnsi="Times New Roman" w:cs="Times New Roman"/>
          <w:b/>
          <w:bCs/>
          <w:color w:val="FF0000"/>
          <w:sz w:val="21"/>
          <w:szCs w:val="21"/>
        </w:rPr>
        <w:t>/3</w:t>
      </w:r>
      <w:r w:rsidR="006C3337">
        <w:rPr>
          <w:rFonts w:ascii="Times New Roman" w:hAnsi="Times New Roman" w:cs="Times New Roman"/>
          <w:b/>
          <w:bCs/>
          <w:color w:val="FF0000"/>
          <w:sz w:val="21"/>
          <w:szCs w:val="21"/>
        </w:rPr>
        <w:t>0</w:t>
      </w:r>
    </w:p>
    <w:p w14:paraId="458C81ED" w14:textId="5DE9B960" w:rsidR="00BB2C26" w:rsidRPr="00453529" w:rsidRDefault="00666939" w:rsidP="00453529">
      <w:pPr>
        <w:pStyle w:val="NoSpacing"/>
        <w:ind w:left="360"/>
        <w:jc w:val="both"/>
        <w:rPr>
          <w:rFonts w:ascii="Times New Roman" w:hAnsi="Times New Roman" w:cs="Times New Roman"/>
          <w:bCs/>
          <w:sz w:val="21"/>
          <w:szCs w:val="21"/>
        </w:rPr>
      </w:pPr>
      <w:r w:rsidRPr="00B37DD9">
        <w:rPr>
          <w:rFonts w:ascii="Times New Roman" w:hAnsi="Times New Roman" w:cs="Times New Roman"/>
          <w:sz w:val="21"/>
          <w:szCs w:val="21"/>
        </w:rPr>
        <w:t xml:space="preserve">Each student will individually prepare a book report on </w:t>
      </w:r>
      <w:r w:rsidR="00453529">
        <w:rPr>
          <w:rFonts w:ascii="Times New Roman" w:hAnsi="Times New Roman" w:cs="Times New Roman"/>
          <w:i/>
          <w:iCs/>
          <w:sz w:val="21"/>
          <w:szCs w:val="21"/>
        </w:rPr>
        <w:t>TBD</w:t>
      </w:r>
      <w:r w:rsidRPr="00B37DD9">
        <w:rPr>
          <w:rFonts w:ascii="Times New Roman" w:hAnsi="Times New Roman" w:cs="Times New Roman"/>
          <w:sz w:val="21"/>
          <w:szCs w:val="21"/>
        </w:rPr>
        <w:t xml:space="preserve">. Each report will select one or two appropriate hypotheses </w:t>
      </w:r>
      <w:r w:rsidR="00453529">
        <w:rPr>
          <w:rFonts w:ascii="Times New Roman" w:hAnsi="Times New Roman" w:cs="Times New Roman"/>
          <w:sz w:val="21"/>
          <w:szCs w:val="21"/>
        </w:rPr>
        <w:t xml:space="preserve">about Sustainability </w:t>
      </w:r>
      <w:r w:rsidRPr="00B37DD9">
        <w:rPr>
          <w:rFonts w:ascii="Times New Roman" w:hAnsi="Times New Roman" w:cs="Times New Roman"/>
          <w:sz w:val="21"/>
          <w:szCs w:val="21"/>
        </w:rPr>
        <w:t>put forth by the author and discuss how these are defended (or negated) in the book. The report will likely also include a brief summary of the book in order to introduce the focused topic of the report. The submission should not exceed approximately 3000 words.</w:t>
      </w:r>
    </w:p>
    <w:p w14:paraId="23DCCE00" w14:textId="77777777" w:rsidR="00CD5EDB" w:rsidRDefault="00CD5EDB" w:rsidP="0048654D">
      <w:pPr>
        <w:pStyle w:val="NoSpacing"/>
        <w:ind w:left="360"/>
        <w:jc w:val="both"/>
        <w:rPr>
          <w:rFonts w:ascii="Times New Roman" w:hAnsi="Times New Roman" w:cs="Times New Roman"/>
          <w:bCs/>
          <w:sz w:val="21"/>
          <w:szCs w:val="21"/>
          <w:highlight w:val="yellow"/>
        </w:rPr>
      </w:pPr>
    </w:p>
    <w:p w14:paraId="2AA0705E" w14:textId="77777777" w:rsidR="00F2322F" w:rsidRPr="0062618E" w:rsidRDefault="00F2322F" w:rsidP="0074703D">
      <w:pPr>
        <w:pStyle w:val="NoSpacing"/>
        <w:jc w:val="both"/>
        <w:rPr>
          <w:rFonts w:ascii="Times New Roman" w:hAnsi="Times New Roman" w:cs="Times New Roman"/>
          <w:sz w:val="21"/>
          <w:szCs w:val="21"/>
        </w:rPr>
      </w:pPr>
    </w:p>
    <w:p w14:paraId="68039EB6" w14:textId="69730451" w:rsidR="00F70981" w:rsidRPr="0062618E" w:rsidRDefault="00F70981" w:rsidP="00761D0E">
      <w:pPr>
        <w:pStyle w:val="NoSpacing"/>
        <w:numPr>
          <w:ilvl w:val="0"/>
          <w:numId w:val="2"/>
        </w:numPr>
        <w:ind w:left="360" w:hanging="360"/>
        <w:jc w:val="both"/>
        <w:rPr>
          <w:rFonts w:ascii="Times New Roman" w:hAnsi="Times New Roman" w:cs="Times New Roman"/>
          <w:b/>
          <w:sz w:val="21"/>
          <w:szCs w:val="21"/>
        </w:rPr>
      </w:pPr>
      <w:r w:rsidRPr="0062618E">
        <w:rPr>
          <w:rFonts w:ascii="Times New Roman" w:hAnsi="Times New Roman" w:cs="Times New Roman"/>
          <w:b/>
          <w:sz w:val="21"/>
          <w:szCs w:val="21"/>
        </w:rPr>
        <w:t>T</w:t>
      </w:r>
      <w:r w:rsidR="00B4198B" w:rsidRPr="0062618E">
        <w:rPr>
          <w:rFonts w:ascii="Times New Roman" w:hAnsi="Times New Roman" w:cs="Times New Roman"/>
          <w:b/>
          <w:sz w:val="21"/>
          <w:szCs w:val="21"/>
        </w:rPr>
        <w:t>WO WEEKS STUDY ABROAD EXPERIENCE</w:t>
      </w:r>
      <w:r w:rsidRPr="0062618E">
        <w:rPr>
          <w:rFonts w:ascii="Times New Roman" w:hAnsi="Times New Roman" w:cs="Times New Roman"/>
          <w:b/>
          <w:sz w:val="21"/>
          <w:szCs w:val="21"/>
        </w:rPr>
        <w:t xml:space="preserve"> (</w:t>
      </w:r>
      <w:r w:rsidR="003A219C">
        <w:rPr>
          <w:rFonts w:ascii="Times New Roman" w:hAnsi="Times New Roman" w:cs="Times New Roman"/>
          <w:b/>
          <w:sz w:val="21"/>
          <w:szCs w:val="21"/>
        </w:rPr>
        <w:t>4</w:t>
      </w:r>
      <w:r w:rsidR="00D554DD" w:rsidRPr="0062618E">
        <w:rPr>
          <w:rFonts w:ascii="Times New Roman" w:hAnsi="Times New Roman" w:cs="Times New Roman"/>
          <w:b/>
          <w:sz w:val="21"/>
          <w:szCs w:val="21"/>
        </w:rPr>
        <w:t>0</w:t>
      </w:r>
      <w:r w:rsidRPr="0062618E">
        <w:rPr>
          <w:rFonts w:ascii="Times New Roman" w:hAnsi="Times New Roman" w:cs="Times New Roman"/>
          <w:b/>
          <w:sz w:val="21"/>
          <w:szCs w:val="21"/>
        </w:rPr>
        <w:t>%)</w:t>
      </w:r>
      <w:r w:rsidR="003424AE">
        <w:rPr>
          <w:rFonts w:ascii="Times New Roman" w:hAnsi="Times New Roman" w:cs="Times New Roman"/>
          <w:b/>
          <w:sz w:val="21"/>
          <w:szCs w:val="21"/>
        </w:rPr>
        <w:t xml:space="preserve"> </w:t>
      </w:r>
      <w:r w:rsidR="00443D2C">
        <w:rPr>
          <w:rFonts w:ascii="Times New Roman" w:hAnsi="Times New Roman" w:cs="Times New Roman"/>
          <w:b/>
          <w:color w:val="FF0000"/>
          <w:sz w:val="21"/>
          <w:szCs w:val="21"/>
        </w:rPr>
        <w:t>May 1</w:t>
      </w:r>
      <w:r w:rsidR="0027767D">
        <w:rPr>
          <w:rFonts w:ascii="Times New Roman" w:hAnsi="Times New Roman" w:cs="Times New Roman"/>
          <w:b/>
          <w:color w:val="FF0000"/>
          <w:sz w:val="21"/>
          <w:szCs w:val="21"/>
        </w:rPr>
        <w:t xml:space="preserve"> to </w:t>
      </w:r>
      <w:r w:rsidR="00443D2C">
        <w:rPr>
          <w:rFonts w:ascii="Times New Roman" w:hAnsi="Times New Roman" w:cs="Times New Roman"/>
          <w:b/>
          <w:color w:val="FF0000"/>
          <w:sz w:val="21"/>
          <w:szCs w:val="21"/>
        </w:rPr>
        <w:t>May 15</w:t>
      </w:r>
      <w:r w:rsidR="003424AE" w:rsidRPr="003424AE">
        <w:rPr>
          <w:rFonts w:ascii="Times New Roman" w:hAnsi="Times New Roman" w:cs="Times New Roman"/>
          <w:b/>
          <w:color w:val="FF0000"/>
          <w:sz w:val="21"/>
          <w:szCs w:val="21"/>
        </w:rPr>
        <w:t>, 201</w:t>
      </w:r>
      <w:r w:rsidR="00443D2C">
        <w:rPr>
          <w:rFonts w:ascii="Times New Roman" w:hAnsi="Times New Roman" w:cs="Times New Roman"/>
          <w:b/>
          <w:color w:val="FF0000"/>
          <w:sz w:val="21"/>
          <w:szCs w:val="21"/>
        </w:rPr>
        <w:t>8</w:t>
      </w:r>
      <w:r w:rsidR="003424AE">
        <w:rPr>
          <w:rFonts w:ascii="Times New Roman" w:hAnsi="Times New Roman" w:cs="Times New Roman"/>
          <w:b/>
          <w:sz w:val="21"/>
          <w:szCs w:val="21"/>
        </w:rPr>
        <w:t>.</w:t>
      </w:r>
    </w:p>
    <w:p w14:paraId="34B2B018" w14:textId="77777777" w:rsidR="00F70981" w:rsidRPr="00C669FD" w:rsidRDefault="00F70981" w:rsidP="00F70981">
      <w:pPr>
        <w:pStyle w:val="NoSpacing"/>
        <w:jc w:val="both"/>
        <w:rPr>
          <w:rFonts w:ascii="Times New Roman" w:hAnsi="Times New Roman" w:cs="Times New Roman"/>
          <w:sz w:val="21"/>
          <w:szCs w:val="21"/>
        </w:rPr>
      </w:pPr>
      <w:r w:rsidRPr="00C669FD">
        <w:rPr>
          <w:rFonts w:ascii="Times New Roman" w:hAnsi="Times New Roman" w:cs="Times New Roman"/>
          <w:sz w:val="21"/>
          <w:szCs w:val="21"/>
        </w:rPr>
        <w:t>There are two components evaluated as part of the Study Abroad Trip:</w:t>
      </w:r>
    </w:p>
    <w:p w14:paraId="461A69FA" w14:textId="5DC0E3EC" w:rsidR="00EF137B" w:rsidRPr="000A1F58" w:rsidRDefault="00F70981" w:rsidP="0078105B">
      <w:pPr>
        <w:pStyle w:val="NoSpacing"/>
        <w:numPr>
          <w:ilvl w:val="0"/>
          <w:numId w:val="18"/>
        </w:numPr>
        <w:ind w:left="360"/>
        <w:jc w:val="both"/>
        <w:rPr>
          <w:rFonts w:ascii="Times New Roman" w:hAnsi="Times New Roman" w:cs="Times New Roman"/>
          <w:b/>
          <w:color w:val="FF0000"/>
          <w:sz w:val="21"/>
          <w:szCs w:val="21"/>
        </w:rPr>
      </w:pPr>
      <w:r w:rsidRPr="001339DA">
        <w:rPr>
          <w:rFonts w:ascii="Times New Roman" w:hAnsi="Times New Roman" w:cs="Times New Roman"/>
          <w:b/>
          <w:sz w:val="21"/>
          <w:szCs w:val="21"/>
        </w:rPr>
        <w:t>Individual Journal (</w:t>
      </w:r>
      <w:r w:rsidR="003A219C">
        <w:rPr>
          <w:rFonts w:ascii="Times New Roman" w:hAnsi="Times New Roman" w:cs="Times New Roman"/>
          <w:b/>
          <w:sz w:val="21"/>
          <w:szCs w:val="21"/>
        </w:rPr>
        <w:t>20</w:t>
      </w:r>
      <w:r w:rsidRPr="001339DA">
        <w:rPr>
          <w:rFonts w:ascii="Times New Roman" w:hAnsi="Times New Roman" w:cs="Times New Roman"/>
          <w:b/>
          <w:sz w:val="21"/>
          <w:szCs w:val="21"/>
        </w:rPr>
        <w:t>%).</w:t>
      </w:r>
      <w:r w:rsidRPr="000A1F58">
        <w:rPr>
          <w:rFonts w:ascii="Times New Roman" w:hAnsi="Times New Roman" w:cs="Times New Roman"/>
          <w:b/>
          <w:color w:val="FF0000"/>
          <w:sz w:val="21"/>
          <w:szCs w:val="21"/>
        </w:rPr>
        <w:t xml:space="preserve">  Due</w:t>
      </w:r>
      <w:r w:rsidR="001339DA">
        <w:rPr>
          <w:rFonts w:ascii="Times New Roman" w:hAnsi="Times New Roman" w:cs="Times New Roman"/>
          <w:b/>
          <w:color w:val="FF0000"/>
          <w:sz w:val="21"/>
          <w:szCs w:val="21"/>
        </w:rPr>
        <w:t xml:space="preserve">: </w:t>
      </w:r>
      <w:r w:rsidR="00443D2C">
        <w:rPr>
          <w:rFonts w:ascii="Times New Roman" w:hAnsi="Times New Roman" w:cs="Times New Roman"/>
          <w:b/>
          <w:color w:val="FF0000"/>
          <w:sz w:val="21"/>
          <w:szCs w:val="21"/>
        </w:rPr>
        <w:t>05/18</w:t>
      </w:r>
    </w:p>
    <w:p w14:paraId="548A7C5C" w14:textId="542E1B8F" w:rsidR="00CA6948" w:rsidRPr="0062618E" w:rsidRDefault="00F70981" w:rsidP="00EF137B">
      <w:pPr>
        <w:pStyle w:val="NoSpacing"/>
        <w:ind w:left="360"/>
        <w:jc w:val="both"/>
        <w:rPr>
          <w:rFonts w:ascii="Times New Roman" w:hAnsi="Times New Roman" w:cs="Times New Roman"/>
          <w:sz w:val="21"/>
          <w:szCs w:val="21"/>
        </w:rPr>
      </w:pPr>
      <w:r w:rsidRPr="0062618E">
        <w:rPr>
          <w:rFonts w:ascii="Times New Roman" w:hAnsi="Times New Roman" w:cs="Times New Roman"/>
          <w:sz w:val="21"/>
          <w:szCs w:val="21"/>
        </w:rPr>
        <w:t xml:space="preserve">During the </w:t>
      </w:r>
      <w:r w:rsidR="004C4837" w:rsidRPr="0062618E">
        <w:rPr>
          <w:rFonts w:ascii="Times New Roman" w:hAnsi="Times New Roman" w:cs="Times New Roman"/>
          <w:sz w:val="21"/>
          <w:szCs w:val="21"/>
        </w:rPr>
        <w:t>two-week</w:t>
      </w:r>
      <w:r w:rsidRPr="0062618E">
        <w:rPr>
          <w:rFonts w:ascii="Times New Roman" w:hAnsi="Times New Roman" w:cs="Times New Roman"/>
          <w:sz w:val="21"/>
          <w:szCs w:val="21"/>
        </w:rPr>
        <w:t xml:space="preserve"> in-country component of the course, each student is responsible for keeping a daily professional journal of their reflections on various professional issues and concerns that </w:t>
      </w:r>
      <w:r w:rsidR="00D90A33">
        <w:rPr>
          <w:rFonts w:ascii="Times New Roman" w:hAnsi="Times New Roman" w:cs="Times New Roman"/>
          <w:sz w:val="21"/>
          <w:szCs w:val="21"/>
        </w:rPr>
        <w:t>are encountered during the trip. They can do this via their blog.</w:t>
      </w:r>
      <w:r w:rsidRPr="0062618E">
        <w:rPr>
          <w:rFonts w:ascii="Times New Roman" w:hAnsi="Times New Roman" w:cs="Times New Roman"/>
          <w:sz w:val="21"/>
          <w:szCs w:val="21"/>
        </w:rPr>
        <w:t xml:space="preserve"> We expect the average daily entry to be at least 250 words in length</w:t>
      </w:r>
      <w:r w:rsidR="001339DA">
        <w:rPr>
          <w:rFonts w:ascii="Times New Roman" w:hAnsi="Times New Roman" w:cs="Times New Roman"/>
          <w:sz w:val="21"/>
          <w:szCs w:val="21"/>
        </w:rPr>
        <w:t>.</w:t>
      </w:r>
      <w:r w:rsidRPr="0062618E">
        <w:rPr>
          <w:rFonts w:ascii="Times New Roman" w:hAnsi="Times New Roman" w:cs="Times New Roman"/>
          <w:sz w:val="21"/>
          <w:szCs w:val="21"/>
        </w:rPr>
        <w:t xml:space="preserve"> We expect that each entry will discuss the daily </w:t>
      </w:r>
      <w:proofErr w:type="gramStart"/>
      <w:r w:rsidRPr="0062618E">
        <w:rPr>
          <w:rFonts w:ascii="Times New Roman" w:hAnsi="Times New Roman" w:cs="Times New Roman"/>
          <w:sz w:val="21"/>
          <w:szCs w:val="21"/>
        </w:rPr>
        <w:t>experiences, and</w:t>
      </w:r>
      <w:proofErr w:type="gramEnd"/>
      <w:r w:rsidRPr="0062618E">
        <w:rPr>
          <w:rFonts w:ascii="Times New Roman" w:hAnsi="Times New Roman" w:cs="Times New Roman"/>
          <w:sz w:val="21"/>
          <w:szCs w:val="21"/>
        </w:rPr>
        <w:t xml:space="preserve"> describe what each student did and saw; however, this is also a professional journal.  This means that each entry must include not only descriptive comments about what you saw or did, but it should make connections between the daily</w:t>
      </w:r>
      <w:r w:rsidR="00CA6948" w:rsidRPr="0062618E">
        <w:rPr>
          <w:rFonts w:ascii="Times New Roman" w:hAnsi="Times New Roman" w:cs="Times New Roman"/>
          <w:sz w:val="21"/>
          <w:szCs w:val="21"/>
        </w:rPr>
        <w:t xml:space="preserve"> </w:t>
      </w:r>
      <w:r w:rsidRPr="0062618E">
        <w:rPr>
          <w:rFonts w:ascii="Times New Roman" w:hAnsi="Times New Roman" w:cs="Times New Roman"/>
          <w:sz w:val="21"/>
          <w:szCs w:val="21"/>
        </w:rPr>
        <w:t>experiences and how they help in yo</w:t>
      </w:r>
      <w:r w:rsidR="001B4B29">
        <w:rPr>
          <w:rFonts w:ascii="Times New Roman" w:hAnsi="Times New Roman" w:cs="Times New Roman"/>
          <w:sz w:val="21"/>
          <w:szCs w:val="21"/>
        </w:rPr>
        <w:t>ur development as an engineer</w:t>
      </w:r>
      <w:r w:rsidRPr="0062618E">
        <w:rPr>
          <w:rFonts w:ascii="Times New Roman" w:hAnsi="Times New Roman" w:cs="Times New Roman"/>
          <w:sz w:val="21"/>
          <w:szCs w:val="21"/>
        </w:rPr>
        <w:t xml:space="preserve"> </w:t>
      </w:r>
      <w:r w:rsidR="001339DA">
        <w:rPr>
          <w:rFonts w:ascii="Times New Roman" w:hAnsi="Times New Roman" w:cs="Times New Roman"/>
          <w:sz w:val="21"/>
          <w:szCs w:val="21"/>
        </w:rPr>
        <w:t>and every</w:t>
      </w:r>
      <w:r w:rsidR="00453529">
        <w:rPr>
          <w:rFonts w:ascii="Times New Roman" w:hAnsi="Times New Roman" w:cs="Times New Roman"/>
          <w:sz w:val="21"/>
          <w:szCs w:val="21"/>
        </w:rPr>
        <w:t>thing should be linked to</w:t>
      </w:r>
      <w:r w:rsidR="001339DA">
        <w:rPr>
          <w:rFonts w:ascii="Times New Roman" w:hAnsi="Times New Roman" w:cs="Times New Roman"/>
          <w:sz w:val="21"/>
          <w:szCs w:val="21"/>
        </w:rPr>
        <w:t xml:space="preserve"> sustainability. </w:t>
      </w:r>
      <w:r w:rsidRPr="0062618E">
        <w:rPr>
          <w:rFonts w:ascii="Times New Roman" w:hAnsi="Times New Roman" w:cs="Times New Roman"/>
          <w:sz w:val="21"/>
          <w:szCs w:val="21"/>
        </w:rPr>
        <w:t>Your journal should be updated daily</w:t>
      </w:r>
      <w:r w:rsidR="001339DA">
        <w:rPr>
          <w:rFonts w:ascii="Times New Roman" w:hAnsi="Times New Roman" w:cs="Times New Roman"/>
          <w:sz w:val="21"/>
          <w:szCs w:val="21"/>
        </w:rPr>
        <w:t xml:space="preserve"> (if </w:t>
      </w:r>
      <w:r w:rsidRPr="0062618E">
        <w:rPr>
          <w:rFonts w:ascii="Times New Roman" w:hAnsi="Times New Roman" w:cs="Times New Roman"/>
          <w:sz w:val="21"/>
          <w:szCs w:val="21"/>
        </w:rPr>
        <w:t>web access is available</w:t>
      </w:r>
      <w:r w:rsidR="001339DA">
        <w:rPr>
          <w:rFonts w:ascii="Times New Roman" w:hAnsi="Times New Roman" w:cs="Times New Roman"/>
          <w:sz w:val="21"/>
          <w:szCs w:val="21"/>
        </w:rPr>
        <w:t>)</w:t>
      </w:r>
      <w:r w:rsidRPr="0062618E">
        <w:rPr>
          <w:rFonts w:ascii="Times New Roman" w:hAnsi="Times New Roman" w:cs="Times New Roman"/>
          <w:sz w:val="21"/>
          <w:szCs w:val="21"/>
        </w:rPr>
        <w:t xml:space="preserve">.  Bring digital or standard cameras to document your trip and include photos </w:t>
      </w:r>
      <w:r w:rsidR="001339DA">
        <w:rPr>
          <w:rFonts w:ascii="Times New Roman" w:hAnsi="Times New Roman" w:cs="Times New Roman"/>
          <w:sz w:val="21"/>
          <w:szCs w:val="21"/>
        </w:rPr>
        <w:t xml:space="preserve">with your journal if possible. </w:t>
      </w:r>
      <w:r w:rsidRPr="0062618E">
        <w:rPr>
          <w:rFonts w:ascii="Times New Roman" w:hAnsi="Times New Roman" w:cs="Times New Roman"/>
          <w:sz w:val="21"/>
          <w:szCs w:val="21"/>
        </w:rPr>
        <w:t xml:space="preserve">At the end of each day go back and reflect on what you wrote for each day of the trip and continue to update your journal. We have found that the time goes by very fast during the trip, and students do not always have time to completely finish each day’s journal during the trip; thus, you have until </w:t>
      </w:r>
      <w:r w:rsidR="006C3337">
        <w:rPr>
          <w:rFonts w:ascii="Times New Roman" w:hAnsi="Times New Roman" w:cs="Times New Roman"/>
          <w:color w:val="FF0000"/>
          <w:sz w:val="21"/>
          <w:szCs w:val="21"/>
        </w:rPr>
        <w:t>May</w:t>
      </w:r>
      <w:r w:rsidR="004C4837" w:rsidRPr="00D90A33">
        <w:rPr>
          <w:rFonts w:ascii="Times New Roman" w:hAnsi="Times New Roman" w:cs="Times New Roman"/>
          <w:color w:val="FF0000"/>
          <w:sz w:val="21"/>
          <w:szCs w:val="21"/>
        </w:rPr>
        <w:t xml:space="preserve"> </w:t>
      </w:r>
      <w:r w:rsidR="006C3337">
        <w:rPr>
          <w:rFonts w:ascii="Times New Roman" w:hAnsi="Times New Roman" w:cs="Times New Roman"/>
          <w:color w:val="FF0000"/>
          <w:sz w:val="21"/>
          <w:szCs w:val="21"/>
        </w:rPr>
        <w:t>18</w:t>
      </w:r>
      <w:r w:rsidRPr="0062618E">
        <w:rPr>
          <w:rFonts w:ascii="Times New Roman" w:hAnsi="Times New Roman" w:cs="Times New Roman"/>
          <w:sz w:val="21"/>
          <w:szCs w:val="21"/>
        </w:rPr>
        <w:t xml:space="preserve"> to reflect on each day and edi</w:t>
      </w:r>
      <w:r w:rsidR="001339DA">
        <w:rPr>
          <w:rFonts w:ascii="Times New Roman" w:hAnsi="Times New Roman" w:cs="Times New Roman"/>
          <w:sz w:val="21"/>
          <w:szCs w:val="21"/>
        </w:rPr>
        <w:t>t/modify/complete your journal.</w:t>
      </w:r>
    </w:p>
    <w:p w14:paraId="5FD1B58E" w14:textId="77777777" w:rsidR="00CA6948" w:rsidRPr="0062618E" w:rsidRDefault="00CA6948" w:rsidP="00F70981">
      <w:pPr>
        <w:pStyle w:val="NoSpacing"/>
        <w:jc w:val="both"/>
        <w:rPr>
          <w:rFonts w:ascii="Times New Roman" w:hAnsi="Times New Roman" w:cs="Times New Roman"/>
          <w:sz w:val="21"/>
          <w:szCs w:val="21"/>
        </w:rPr>
      </w:pPr>
    </w:p>
    <w:p w14:paraId="0B2EE427" w14:textId="044495CE" w:rsidR="00EF137B" w:rsidRPr="0062618E" w:rsidRDefault="0031577D" w:rsidP="001339DA">
      <w:pPr>
        <w:pStyle w:val="NoSpacing"/>
        <w:numPr>
          <w:ilvl w:val="0"/>
          <w:numId w:val="18"/>
        </w:numPr>
        <w:ind w:left="360"/>
        <w:jc w:val="both"/>
        <w:rPr>
          <w:rFonts w:ascii="Times New Roman" w:hAnsi="Times New Roman" w:cs="Times New Roman"/>
          <w:b/>
          <w:sz w:val="21"/>
          <w:szCs w:val="21"/>
        </w:rPr>
      </w:pPr>
      <w:r>
        <w:rPr>
          <w:rFonts w:ascii="Times New Roman" w:hAnsi="Times New Roman" w:cs="Times New Roman"/>
          <w:b/>
          <w:sz w:val="21"/>
          <w:szCs w:val="21"/>
        </w:rPr>
        <w:t>P</w:t>
      </w:r>
      <w:r w:rsidR="003A219C">
        <w:rPr>
          <w:rFonts w:ascii="Times New Roman" w:hAnsi="Times New Roman" w:cs="Times New Roman"/>
          <w:b/>
          <w:sz w:val="21"/>
          <w:szCs w:val="21"/>
        </w:rPr>
        <w:t>articipation (20</w:t>
      </w:r>
      <w:r w:rsidR="00F70981" w:rsidRPr="0062618E">
        <w:rPr>
          <w:rFonts w:ascii="Times New Roman" w:hAnsi="Times New Roman" w:cs="Times New Roman"/>
          <w:b/>
          <w:sz w:val="21"/>
          <w:szCs w:val="21"/>
        </w:rPr>
        <w:t xml:space="preserve">%).  </w:t>
      </w:r>
    </w:p>
    <w:p w14:paraId="337550F1" w14:textId="79D3A99A" w:rsidR="00EF137B" w:rsidRDefault="00F70981" w:rsidP="00C669FD">
      <w:pPr>
        <w:pStyle w:val="NoSpacing"/>
        <w:ind w:left="360"/>
        <w:jc w:val="both"/>
        <w:rPr>
          <w:rFonts w:ascii="Times New Roman" w:hAnsi="Times New Roman" w:cs="Times New Roman"/>
          <w:sz w:val="21"/>
          <w:szCs w:val="21"/>
        </w:rPr>
      </w:pPr>
      <w:r w:rsidRPr="0062618E">
        <w:rPr>
          <w:rFonts w:ascii="Times New Roman" w:hAnsi="Times New Roman" w:cs="Times New Roman"/>
          <w:b/>
          <w:sz w:val="21"/>
          <w:szCs w:val="21"/>
        </w:rPr>
        <w:t>Professional activities</w:t>
      </w:r>
      <w:r w:rsidR="00CA6948" w:rsidRPr="0062618E">
        <w:rPr>
          <w:rFonts w:ascii="Times New Roman" w:hAnsi="Times New Roman" w:cs="Times New Roman"/>
          <w:b/>
          <w:sz w:val="21"/>
          <w:szCs w:val="21"/>
        </w:rPr>
        <w:t>:</w:t>
      </w:r>
      <w:r w:rsidRPr="0062618E">
        <w:rPr>
          <w:rFonts w:ascii="Times New Roman" w:hAnsi="Times New Roman" w:cs="Times New Roman"/>
          <w:sz w:val="21"/>
          <w:szCs w:val="21"/>
        </w:rPr>
        <w:t xml:space="preserve"> Each student is expected to attend each and every planned event, including the sightseeing trips,</w:t>
      </w:r>
      <w:r w:rsidR="00CA6948" w:rsidRPr="0062618E">
        <w:rPr>
          <w:rFonts w:ascii="Times New Roman" w:hAnsi="Times New Roman" w:cs="Times New Roman"/>
          <w:sz w:val="21"/>
          <w:szCs w:val="21"/>
        </w:rPr>
        <w:t xml:space="preserve"> </w:t>
      </w:r>
      <w:r w:rsidR="00443D2C">
        <w:rPr>
          <w:rFonts w:ascii="Times New Roman" w:hAnsi="Times New Roman" w:cs="Times New Roman"/>
          <w:sz w:val="21"/>
          <w:szCs w:val="21"/>
        </w:rPr>
        <w:t>the organization</w:t>
      </w:r>
      <w:r w:rsidRPr="0062618E">
        <w:rPr>
          <w:rFonts w:ascii="Times New Roman" w:hAnsi="Times New Roman" w:cs="Times New Roman"/>
          <w:sz w:val="21"/>
          <w:szCs w:val="21"/>
        </w:rPr>
        <w:t xml:space="preserve"> visits and the lectures at the local universities; be on or ahead of schedule for all events; participate in all work activities; and be actively engaged in asking questions of lecturers and speakers.  The professors will m</w:t>
      </w:r>
      <w:r w:rsidR="0078105B">
        <w:rPr>
          <w:rFonts w:ascii="Times New Roman" w:hAnsi="Times New Roman" w:cs="Times New Roman"/>
          <w:sz w:val="21"/>
          <w:szCs w:val="21"/>
        </w:rPr>
        <w:t xml:space="preserve">aintain participation records. </w:t>
      </w:r>
      <w:r w:rsidRPr="0062618E">
        <w:rPr>
          <w:rFonts w:ascii="Times New Roman" w:hAnsi="Times New Roman" w:cs="Times New Roman"/>
          <w:sz w:val="21"/>
          <w:szCs w:val="21"/>
        </w:rPr>
        <w:t xml:space="preserve">Student groups are encouraged to share their thoughts with </w:t>
      </w:r>
      <w:proofErr w:type="gramStart"/>
      <w:r w:rsidRPr="0062618E">
        <w:rPr>
          <w:rFonts w:ascii="Times New Roman" w:hAnsi="Times New Roman" w:cs="Times New Roman"/>
          <w:sz w:val="21"/>
          <w:szCs w:val="21"/>
        </w:rPr>
        <w:t>others</w:t>
      </w:r>
      <w:proofErr w:type="gramEnd"/>
      <w:r w:rsidRPr="0062618E">
        <w:rPr>
          <w:rFonts w:ascii="Times New Roman" w:hAnsi="Times New Roman" w:cs="Times New Roman"/>
          <w:sz w:val="21"/>
          <w:szCs w:val="21"/>
        </w:rPr>
        <w:t xml:space="preserve"> groups and with each other.</w:t>
      </w:r>
    </w:p>
    <w:p w14:paraId="38367079" w14:textId="77777777" w:rsidR="00384800" w:rsidRDefault="00384800" w:rsidP="00C669FD">
      <w:pPr>
        <w:pStyle w:val="NoSpacing"/>
        <w:ind w:left="360"/>
        <w:jc w:val="both"/>
        <w:rPr>
          <w:rFonts w:ascii="Times New Roman" w:hAnsi="Times New Roman" w:cs="Times New Roman"/>
          <w:sz w:val="21"/>
          <w:szCs w:val="21"/>
        </w:rPr>
      </w:pPr>
    </w:p>
    <w:p w14:paraId="261A753F" w14:textId="77777777" w:rsidR="00384800" w:rsidRPr="00384800" w:rsidRDefault="00384800" w:rsidP="00384800">
      <w:pPr>
        <w:spacing w:after="12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Participation and professionalism </w:t>
      </w:r>
      <w:proofErr w:type="gramStart"/>
      <w:r w:rsidRPr="00384800">
        <w:rPr>
          <w:rFonts w:ascii="Times New Roman" w:hAnsi="Times New Roman" w:cs="Times New Roman"/>
          <w:color w:val="000000"/>
          <w:sz w:val="21"/>
          <w:szCs w:val="21"/>
        </w:rPr>
        <w:t>is</w:t>
      </w:r>
      <w:proofErr w:type="gramEnd"/>
      <w:r w:rsidRPr="00384800">
        <w:rPr>
          <w:rFonts w:ascii="Times New Roman" w:hAnsi="Times New Roman" w:cs="Times New Roman"/>
          <w:color w:val="000000"/>
          <w:sz w:val="21"/>
          <w:szCs w:val="21"/>
        </w:rPr>
        <w:t xml:space="preserve"> measured by the level of engagement (i.e. classroom discussions, class work, readings, labs, attendance, communication) and the manner in which students conduct themselves. Specifically, are your actions contributing the overall well-being and learning experience of the class? Here are some examples of how students succeed and fail in this regard.  Grades for participation and professionalism are at the discretion of the instructor and TA’s. </w:t>
      </w:r>
      <w:r w:rsidRPr="00384800">
        <w:rPr>
          <w:rFonts w:ascii="Times New Roman" w:hAnsi="Times New Roman" w:cs="Times New Roman"/>
          <w:b/>
          <w:bCs/>
          <w:iCs/>
          <w:color w:val="000000"/>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5780"/>
        <w:gridCol w:w="4064"/>
      </w:tblGrid>
      <w:tr w:rsidR="00384800" w:rsidRPr="00384800" w14:paraId="39B77805" w14:textId="77777777" w:rsidTr="00384800">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0C20F"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b/>
                <w:bCs/>
                <w:iCs/>
                <w:color w:val="000000"/>
                <w:sz w:val="21"/>
                <w:szCs w:val="21"/>
              </w:rPr>
              <w:t>Actions aligned with Expected P&amp;P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1A0EC"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b/>
                <w:bCs/>
                <w:iCs/>
                <w:color w:val="000000"/>
                <w:sz w:val="21"/>
                <w:szCs w:val="21"/>
              </w:rPr>
              <w:t xml:space="preserve">Actions </w:t>
            </w:r>
            <w:proofErr w:type="gramStart"/>
            <w:r w:rsidRPr="00384800">
              <w:rPr>
                <w:rFonts w:ascii="Times New Roman" w:hAnsi="Times New Roman" w:cs="Times New Roman"/>
                <w:b/>
                <w:bCs/>
                <w:iCs/>
                <w:color w:val="000000"/>
                <w:sz w:val="21"/>
                <w:szCs w:val="21"/>
              </w:rPr>
              <w:t>not-aligned</w:t>
            </w:r>
            <w:proofErr w:type="gramEnd"/>
            <w:r w:rsidRPr="00384800">
              <w:rPr>
                <w:rFonts w:ascii="Times New Roman" w:hAnsi="Times New Roman" w:cs="Times New Roman"/>
                <w:b/>
                <w:bCs/>
                <w:iCs/>
                <w:color w:val="000000"/>
                <w:sz w:val="21"/>
                <w:szCs w:val="21"/>
              </w:rPr>
              <w:t xml:space="preserve"> with Expected P&amp;P</w:t>
            </w:r>
          </w:p>
        </w:tc>
      </w:tr>
      <w:tr w:rsidR="00384800" w:rsidRPr="00384800" w14:paraId="040C7008" w14:textId="77777777" w:rsidTr="00384800">
        <w:trPr>
          <w:trHeight w:val="5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41C13"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lastRenderedPageBreak/>
              <w:t>Attendance, paying attention and taking notes in lectures.  </w:t>
            </w:r>
          </w:p>
          <w:p w14:paraId="3D35F0F3"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59697145"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Being prepared for class by reading and critically evaluating course material; being ready to discuss with insights and or questions.</w:t>
            </w:r>
          </w:p>
          <w:p w14:paraId="3D2B397C"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3E492695"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Actively participating in the in-class activities</w:t>
            </w:r>
          </w:p>
          <w:p w14:paraId="175A087C"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7404352A"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Communicating with instructors to request prior approval for a missed class. Providing documentation to explain missed classes immediately upon returning to class.</w:t>
            </w:r>
          </w:p>
          <w:p w14:paraId="60788E55"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0BF9394F"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Communicating immediately with your professors and TAs about the course material that you don’t understand</w:t>
            </w:r>
          </w:p>
          <w:p w14:paraId="73184AC9"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05F9FEFA"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Ensuring that your work follows the academic integrity standards for the University.</w:t>
            </w:r>
          </w:p>
          <w:p w14:paraId="62B77D55"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34500EC8"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Handling all course-related interactions in a dignified and professional manner including all written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3CD85"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Not paying attention in class and or being a distraction to the class.</w:t>
            </w:r>
          </w:p>
          <w:p w14:paraId="7000505D"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5717F319"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Not completing the readings and being ready to critically discuss the course material.</w:t>
            </w:r>
          </w:p>
          <w:p w14:paraId="4CD5F4E7"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47210E32"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Not participating in the in-class activities</w:t>
            </w:r>
          </w:p>
          <w:p w14:paraId="5A2A6A8E"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p w14:paraId="2846B3FC"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Not communicating with instructors about absences</w:t>
            </w:r>
          </w:p>
          <w:p w14:paraId="3B73A1B0" w14:textId="77777777" w:rsidR="00384800" w:rsidRPr="00384800" w:rsidRDefault="00384800" w:rsidP="00384800">
            <w:pPr>
              <w:spacing w:after="0" w:line="240" w:lineRule="auto"/>
              <w:rPr>
                <w:rFonts w:ascii="Times New Roman" w:eastAsia="Times New Roman" w:hAnsi="Times New Roman" w:cs="Times New Roman"/>
                <w:sz w:val="21"/>
                <w:szCs w:val="21"/>
              </w:rPr>
            </w:pPr>
          </w:p>
          <w:p w14:paraId="5E0EC04A"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Not following the phone/computer policy(phones/computers)</w:t>
            </w:r>
          </w:p>
          <w:p w14:paraId="76F3D18A" w14:textId="77777777" w:rsidR="00384800" w:rsidRPr="00384800" w:rsidRDefault="00384800" w:rsidP="00384800">
            <w:pPr>
              <w:spacing w:after="0" w:line="240" w:lineRule="auto"/>
              <w:rPr>
                <w:rFonts w:ascii="Times New Roman" w:eastAsia="Times New Roman" w:hAnsi="Times New Roman" w:cs="Times New Roman"/>
                <w:sz w:val="21"/>
                <w:szCs w:val="21"/>
              </w:rPr>
            </w:pPr>
          </w:p>
          <w:p w14:paraId="02BA823D"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Academic integrity violations</w:t>
            </w:r>
          </w:p>
          <w:p w14:paraId="48230F3D" w14:textId="77777777" w:rsidR="00384800" w:rsidRPr="00384800" w:rsidRDefault="00384800" w:rsidP="00384800">
            <w:pPr>
              <w:spacing w:after="0" w:line="240" w:lineRule="auto"/>
              <w:jc w:val="both"/>
              <w:rPr>
                <w:rFonts w:ascii="Times New Roman" w:hAnsi="Times New Roman" w:cs="Times New Roman"/>
                <w:sz w:val="21"/>
                <w:szCs w:val="21"/>
              </w:rPr>
            </w:pPr>
            <w:r w:rsidRPr="00384800">
              <w:rPr>
                <w:rFonts w:ascii="Times New Roman" w:hAnsi="Times New Roman" w:cs="Times New Roman"/>
                <w:color w:val="000000"/>
                <w:sz w:val="21"/>
                <w:szCs w:val="21"/>
              </w:rPr>
              <w:t xml:space="preserve"> </w:t>
            </w:r>
          </w:p>
        </w:tc>
      </w:tr>
    </w:tbl>
    <w:p w14:paraId="1B859386" w14:textId="77777777" w:rsidR="00384800" w:rsidRDefault="00384800" w:rsidP="00C669FD">
      <w:pPr>
        <w:pStyle w:val="NoSpacing"/>
        <w:ind w:left="360"/>
        <w:jc w:val="both"/>
        <w:rPr>
          <w:rFonts w:ascii="Times New Roman" w:hAnsi="Times New Roman" w:cs="Times New Roman"/>
          <w:sz w:val="21"/>
          <w:szCs w:val="21"/>
        </w:rPr>
      </w:pPr>
    </w:p>
    <w:p w14:paraId="321047A1" w14:textId="77777777" w:rsidR="00C669FD" w:rsidRPr="00C669FD" w:rsidRDefault="00C669FD" w:rsidP="00C669FD">
      <w:pPr>
        <w:pStyle w:val="NoSpacing"/>
        <w:ind w:left="360"/>
        <w:jc w:val="both"/>
        <w:rPr>
          <w:rFonts w:ascii="Times New Roman" w:hAnsi="Times New Roman" w:cs="Times New Roman"/>
          <w:sz w:val="21"/>
          <w:szCs w:val="21"/>
        </w:rPr>
      </w:pPr>
    </w:p>
    <w:p w14:paraId="00521144" w14:textId="721E62EE" w:rsidR="009B756F" w:rsidRDefault="00F70981" w:rsidP="0067519B">
      <w:pPr>
        <w:pStyle w:val="NoSpacing"/>
        <w:ind w:left="360"/>
        <w:jc w:val="both"/>
        <w:rPr>
          <w:rFonts w:ascii="Times New Roman" w:hAnsi="Times New Roman" w:cs="Times New Roman"/>
          <w:sz w:val="21"/>
          <w:szCs w:val="21"/>
        </w:rPr>
      </w:pPr>
      <w:r w:rsidRPr="0062618E">
        <w:rPr>
          <w:rFonts w:ascii="Times New Roman" w:hAnsi="Times New Roman" w:cs="Times New Roman"/>
          <w:b/>
          <w:sz w:val="21"/>
          <w:szCs w:val="21"/>
        </w:rPr>
        <w:t>Personal activities</w:t>
      </w:r>
      <w:r w:rsidR="00CA6948" w:rsidRPr="0062618E">
        <w:rPr>
          <w:rFonts w:ascii="Times New Roman" w:hAnsi="Times New Roman" w:cs="Times New Roman"/>
          <w:b/>
          <w:sz w:val="21"/>
          <w:szCs w:val="21"/>
        </w:rPr>
        <w:t>:</w:t>
      </w:r>
      <w:r w:rsidRPr="0062618E">
        <w:rPr>
          <w:rFonts w:ascii="Times New Roman" w:hAnsi="Times New Roman" w:cs="Times New Roman"/>
          <w:sz w:val="21"/>
          <w:szCs w:val="21"/>
        </w:rPr>
        <w:t xml:space="preserve"> We understand that each student is an adult and as such has the right to spend his or her free time in the country as he or she wishes.  However, all students must also understand that while they are on the site visits </w:t>
      </w:r>
      <w:proofErr w:type="gramStart"/>
      <w:r w:rsidRPr="0062618E">
        <w:rPr>
          <w:rFonts w:ascii="Times New Roman" w:hAnsi="Times New Roman" w:cs="Times New Roman"/>
          <w:sz w:val="21"/>
          <w:szCs w:val="21"/>
        </w:rPr>
        <w:t>and also</w:t>
      </w:r>
      <w:proofErr w:type="gramEnd"/>
      <w:r w:rsidRPr="0062618E">
        <w:rPr>
          <w:rFonts w:ascii="Times New Roman" w:hAnsi="Times New Roman" w:cs="Times New Roman"/>
          <w:sz w:val="21"/>
          <w:szCs w:val="21"/>
        </w:rPr>
        <w:t xml:space="preserve"> while they are on their own time, they are representing the University of Pittsburgh.  Thus, their actions directly reflect on the university’s image and </w:t>
      </w:r>
      <w:r w:rsidR="00E96A4D" w:rsidRPr="0062618E">
        <w:rPr>
          <w:rFonts w:ascii="Times New Roman" w:hAnsi="Times New Roman" w:cs="Times New Roman"/>
          <w:sz w:val="21"/>
          <w:szCs w:val="21"/>
        </w:rPr>
        <w:t xml:space="preserve">the image of the United States. </w:t>
      </w:r>
      <w:r w:rsidRPr="0062618E">
        <w:rPr>
          <w:rFonts w:ascii="Times New Roman" w:hAnsi="Times New Roman" w:cs="Times New Roman"/>
          <w:sz w:val="21"/>
          <w:szCs w:val="21"/>
        </w:rPr>
        <w:t>Failure to maintain acceptable behavior will result in a lower grade or failure of the participation component and can be grounds for a lower final grade or failing the course and being sent home.  Acceptable and unacceptable actions will be described in the pre-departure sessions.</w:t>
      </w:r>
    </w:p>
    <w:p w14:paraId="5D374642" w14:textId="77777777" w:rsidR="006C3337" w:rsidRPr="0062618E" w:rsidRDefault="006C3337" w:rsidP="0067519B">
      <w:pPr>
        <w:pStyle w:val="NoSpacing"/>
        <w:ind w:left="360"/>
        <w:jc w:val="both"/>
        <w:rPr>
          <w:rFonts w:ascii="Times New Roman" w:hAnsi="Times New Roman" w:cs="Times New Roman"/>
          <w:sz w:val="21"/>
          <w:szCs w:val="21"/>
        </w:rPr>
      </w:pPr>
    </w:p>
    <w:p w14:paraId="5E9EF82D" w14:textId="47369E4B" w:rsidR="001E39BC" w:rsidRPr="00A64660" w:rsidRDefault="00626E64" w:rsidP="00A64660">
      <w:pPr>
        <w:pStyle w:val="NoSpacing"/>
        <w:numPr>
          <w:ilvl w:val="0"/>
          <w:numId w:val="2"/>
        </w:numPr>
        <w:ind w:left="360" w:hanging="360"/>
        <w:jc w:val="both"/>
        <w:rPr>
          <w:rFonts w:ascii="Times New Roman" w:hAnsi="Times New Roman" w:cs="Times New Roman"/>
          <w:b/>
          <w:sz w:val="21"/>
          <w:szCs w:val="21"/>
        </w:rPr>
      </w:pPr>
      <w:r>
        <w:rPr>
          <w:rFonts w:ascii="Times New Roman" w:hAnsi="Times New Roman" w:cs="Times New Roman"/>
          <w:b/>
          <w:sz w:val="21"/>
          <w:szCs w:val="21"/>
        </w:rPr>
        <w:t xml:space="preserve">POST-TRIP </w:t>
      </w:r>
      <w:r w:rsidR="00443D2C">
        <w:rPr>
          <w:rFonts w:ascii="Times New Roman" w:hAnsi="Times New Roman" w:cs="Times New Roman"/>
          <w:b/>
          <w:sz w:val="21"/>
          <w:szCs w:val="21"/>
        </w:rPr>
        <w:t>Project</w:t>
      </w:r>
      <w:r w:rsidR="0032720C">
        <w:rPr>
          <w:rFonts w:ascii="Times New Roman" w:hAnsi="Times New Roman" w:cs="Times New Roman"/>
          <w:b/>
          <w:sz w:val="21"/>
          <w:szCs w:val="21"/>
        </w:rPr>
        <w:t xml:space="preserve"> Summary Paper &amp; Presentation (35</w:t>
      </w:r>
      <w:r w:rsidR="00A64660">
        <w:rPr>
          <w:rFonts w:ascii="Times New Roman" w:hAnsi="Times New Roman" w:cs="Times New Roman"/>
          <w:b/>
          <w:sz w:val="21"/>
          <w:szCs w:val="21"/>
        </w:rPr>
        <w:t xml:space="preserve">%). </w:t>
      </w:r>
      <w:r w:rsidR="00A64660" w:rsidRPr="00C669FD">
        <w:rPr>
          <w:rFonts w:ascii="Times New Roman" w:hAnsi="Times New Roman" w:cs="Times New Roman"/>
          <w:b/>
          <w:color w:val="FF0000"/>
          <w:sz w:val="21"/>
          <w:szCs w:val="21"/>
        </w:rPr>
        <w:t xml:space="preserve">Due: </w:t>
      </w:r>
      <w:r w:rsidR="006C3337">
        <w:rPr>
          <w:rFonts w:ascii="Times New Roman" w:hAnsi="Times New Roman" w:cs="Times New Roman"/>
          <w:b/>
          <w:color w:val="FF0000"/>
          <w:sz w:val="21"/>
          <w:szCs w:val="21"/>
        </w:rPr>
        <w:t>05</w:t>
      </w:r>
      <w:r w:rsidR="005F690B">
        <w:rPr>
          <w:rFonts w:ascii="Times New Roman" w:hAnsi="Times New Roman" w:cs="Times New Roman"/>
          <w:b/>
          <w:color w:val="FF0000"/>
          <w:sz w:val="21"/>
          <w:szCs w:val="21"/>
        </w:rPr>
        <w:t>/</w:t>
      </w:r>
      <w:r w:rsidR="003D30B2">
        <w:rPr>
          <w:rFonts w:ascii="Times New Roman" w:hAnsi="Times New Roman" w:cs="Times New Roman"/>
          <w:b/>
          <w:color w:val="FF0000"/>
          <w:sz w:val="21"/>
          <w:szCs w:val="21"/>
        </w:rPr>
        <w:t>2</w:t>
      </w:r>
      <w:r w:rsidR="0032720C">
        <w:rPr>
          <w:rFonts w:ascii="Times New Roman" w:hAnsi="Times New Roman" w:cs="Times New Roman"/>
          <w:b/>
          <w:color w:val="FF0000"/>
          <w:sz w:val="21"/>
          <w:szCs w:val="21"/>
        </w:rPr>
        <w:t>2</w:t>
      </w:r>
    </w:p>
    <w:p w14:paraId="57578570" w14:textId="66AB501F" w:rsidR="0078105B" w:rsidRDefault="00F70981" w:rsidP="0078105B">
      <w:pPr>
        <w:pStyle w:val="NoSpacing"/>
        <w:jc w:val="both"/>
        <w:rPr>
          <w:rFonts w:ascii="Times New Roman" w:hAnsi="Times New Roman" w:cs="Times New Roman"/>
          <w:sz w:val="21"/>
          <w:szCs w:val="21"/>
        </w:rPr>
      </w:pPr>
      <w:r w:rsidRPr="0062618E">
        <w:rPr>
          <w:rFonts w:ascii="Times New Roman" w:hAnsi="Times New Roman" w:cs="Times New Roman"/>
          <w:sz w:val="21"/>
          <w:szCs w:val="21"/>
        </w:rPr>
        <w:t xml:space="preserve">Student teams will prepare a </w:t>
      </w:r>
      <w:r w:rsidR="001E39BC" w:rsidRPr="0062618E">
        <w:rPr>
          <w:rFonts w:ascii="Times New Roman" w:hAnsi="Times New Roman" w:cs="Times New Roman"/>
          <w:sz w:val="21"/>
          <w:szCs w:val="21"/>
        </w:rPr>
        <w:t xml:space="preserve">minimum of 5-page </w:t>
      </w:r>
      <w:r w:rsidR="0032720C">
        <w:rPr>
          <w:rFonts w:ascii="Times New Roman" w:hAnsi="Times New Roman" w:cs="Times New Roman"/>
          <w:sz w:val="21"/>
          <w:szCs w:val="21"/>
        </w:rPr>
        <w:t xml:space="preserve">project report </w:t>
      </w:r>
      <w:r w:rsidR="001E39BC" w:rsidRPr="0062618E">
        <w:rPr>
          <w:rFonts w:ascii="Times New Roman" w:hAnsi="Times New Roman" w:cs="Times New Roman"/>
          <w:sz w:val="21"/>
          <w:szCs w:val="21"/>
        </w:rPr>
        <w:t xml:space="preserve">(with references) </w:t>
      </w:r>
      <w:r w:rsidR="0078105B">
        <w:rPr>
          <w:rFonts w:ascii="Times New Roman" w:hAnsi="Times New Roman" w:cs="Times New Roman"/>
          <w:sz w:val="21"/>
          <w:szCs w:val="21"/>
        </w:rPr>
        <w:t xml:space="preserve">based on the pre-departure </w:t>
      </w:r>
      <w:r w:rsidR="00501F38">
        <w:rPr>
          <w:rFonts w:ascii="Times New Roman" w:hAnsi="Times New Roman" w:cs="Times New Roman"/>
          <w:sz w:val="21"/>
          <w:szCs w:val="21"/>
        </w:rPr>
        <w:t xml:space="preserve">work </w:t>
      </w:r>
      <w:r w:rsidR="00443D2C">
        <w:rPr>
          <w:rFonts w:ascii="Times New Roman" w:hAnsi="Times New Roman" w:cs="Times New Roman"/>
          <w:sz w:val="21"/>
          <w:szCs w:val="21"/>
        </w:rPr>
        <w:t xml:space="preserve">and their </w:t>
      </w:r>
      <w:r w:rsidR="0032720C">
        <w:rPr>
          <w:rFonts w:ascii="Times New Roman" w:hAnsi="Times New Roman" w:cs="Times New Roman"/>
          <w:sz w:val="21"/>
          <w:szCs w:val="21"/>
        </w:rPr>
        <w:t xml:space="preserve">in-country </w:t>
      </w:r>
      <w:r w:rsidR="00443D2C">
        <w:rPr>
          <w:rFonts w:ascii="Times New Roman" w:hAnsi="Times New Roman" w:cs="Times New Roman"/>
          <w:sz w:val="21"/>
          <w:szCs w:val="21"/>
        </w:rPr>
        <w:t xml:space="preserve">collaboration with stakeholders in Jamaica (i.e. University of West Indies). </w:t>
      </w:r>
      <w:r w:rsidR="0032720C">
        <w:rPr>
          <w:rFonts w:ascii="Times New Roman" w:hAnsi="Times New Roman" w:cs="Times New Roman"/>
          <w:sz w:val="21"/>
          <w:szCs w:val="21"/>
        </w:rPr>
        <w:t xml:space="preserve"> Each student team should communicate their findings and analysis for their Sustainability challenge project. Student will present this preliminary onsite (the last day of our stay in Jamaica) and a final presentation 1 week after their return. </w:t>
      </w:r>
    </w:p>
    <w:p w14:paraId="676D12D3" w14:textId="77777777" w:rsidR="009B756F" w:rsidRDefault="009B756F" w:rsidP="0078105B">
      <w:pPr>
        <w:pStyle w:val="NoSpacing"/>
        <w:jc w:val="both"/>
        <w:rPr>
          <w:rFonts w:ascii="Times New Roman" w:hAnsi="Times New Roman" w:cs="Times New Roman"/>
          <w:sz w:val="21"/>
          <w:szCs w:val="21"/>
        </w:rPr>
      </w:pPr>
    </w:p>
    <w:p w14:paraId="24C61E2D" w14:textId="77777777" w:rsidR="00C350E9" w:rsidRDefault="00C350E9" w:rsidP="0078105B">
      <w:pPr>
        <w:pStyle w:val="NoSpacing"/>
        <w:jc w:val="both"/>
        <w:rPr>
          <w:rFonts w:ascii="Times New Roman" w:hAnsi="Times New Roman" w:cs="Times New Roman"/>
          <w:sz w:val="21"/>
          <w:szCs w:val="21"/>
        </w:rPr>
      </w:pPr>
    </w:p>
    <w:p w14:paraId="50A23B8D" w14:textId="77777777" w:rsidR="0047665D" w:rsidRDefault="0047665D" w:rsidP="0078105B">
      <w:pPr>
        <w:pStyle w:val="NoSpacing"/>
        <w:jc w:val="both"/>
        <w:rPr>
          <w:rFonts w:ascii="Times New Roman" w:hAnsi="Times New Roman" w:cs="Times New Roman"/>
          <w:sz w:val="21"/>
          <w:szCs w:val="21"/>
        </w:rPr>
      </w:pPr>
    </w:p>
    <w:p w14:paraId="7AD36AE2" w14:textId="77777777" w:rsidR="0047665D" w:rsidRDefault="0047665D" w:rsidP="0078105B">
      <w:pPr>
        <w:pStyle w:val="NoSpacing"/>
        <w:jc w:val="both"/>
        <w:rPr>
          <w:rFonts w:ascii="Times New Roman" w:hAnsi="Times New Roman" w:cs="Times New Roman"/>
          <w:sz w:val="21"/>
          <w:szCs w:val="21"/>
        </w:rPr>
      </w:pPr>
    </w:p>
    <w:p w14:paraId="1BB85810" w14:textId="77777777" w:rsidR="0047665D" w:rsidRDefault="0047665D" w:rsidP="0078105B">
      <w:pPr>
        <w:pStyle w:val="NoSpacing"/>
        <w:jc w:val="both"/>
        <w:rPr>
          <w:rFonts w:ascii="Times New Roman" w:hAnsi="Times New Roman" w:cs="Times New Roman"/>
          <w:sz w:val="21"/>
          <w:szCs w:val="21"/>
        </w:rPr>
      </w:pPr>
    </w:p>
    <w:p w14:paraId="0A173050" w14:textId="77777777" w:rsidR="0047665D" w:rsidRDefault="0047665D" w:rsidP="0078105B">
      <w:pPr>
        <w:pStyle w:val="NoSpacing"/>
        <w:jc w:val="both"/>
        <w:rPr>
          <w:rFonts w:ascii="Times New Roman" w:hAnsi="Times New Roman" w:cs="Times New Roman"/>
          <w:sz w:val="21"/>
          <w:szCs w:val="21"/>
        </w:rPr>
      </w:pPr>
    </w:p>
    <w:p w14:paraId="36A52004" w14:textId="77777777" w:rsidR="0047665D" w:rsidRDefault="0047665D" w:rsidP="0078105B">
      <w:pPr>
        <w:pStyle w:val="NoSpacing"/>
        <w:jc w:val="both"/>
        <w:rPr>
          <w:rFonts w:ascii="Times New Roman" w:hAnsi="Times New Roman" w:cs="Times New Roman"/>
          <w:sz w:val="21"/>
          <w:szCs w:val="21"/>
        </w:rPr>
      </w:pPr>
    </w:p>
    <w:p w14:paraId="77CA00B5" w14:textId="77777777" w:rsidR="0047665D" w:rsidRDefault="0047665D" w:rsidP="0078105B">
      <w:pPr>
        <w:pStyle w:val="NoSpacing"/>
        <w:jc w:val="both"/>
        <w:rPr>
          <w:rFonts w:ascii="Times New Roman" w:hAnsi="Times New Roman" w:cs="Times New Roman"/>
          <w:sz w:val="21"/>
          <w:szCs w:val="21"/>
        </w:rPr>
      </w:pPr>
    </w:p>
    <w:p w14:paraId="1B8A15FE" w14:textId="77777777" w:rsidR="0047665D" w:rsidRDefault="0047665D" w:rsidP="0078105B">
      <w:pPr>
        <w:pStyle w:val="NoSpacing"/>
        <w:jc w:val="both"/>
        <w:rPr>
          <w:rFonts w:ascii="Times New Roman" w:hAnsi="Times New Roman" w:cs="Times New Roman"/>
          <w:sz w:val="21"/>
          <w:szCs w:val="21"/>
        </w:rPr>
      </w:pPr>
    </w:p>
    <w:p w14:paraId="1B7A7D07" w14:textId="77777777" w:rsidR="0047665D" w:rsidRDefault="0047665D" w:rsidP="0078105B">
      <w:pPr>
        <w:pStyle w:val="NoSpacing"/>
        <w:jc w:val="both"/>
        <w:rPr>
          <w:rFonts w:ascii="Times New Roman" w:hAnsi="Times New Roman" w:cs="Times New Roman"/>
          <w:sz w:val="21"/>
          <w:szCs w:val="21"/>
        </w:rPr>
      </w:pPr>
    </w:p>
    <w:p w14:paraId="451B4185" w14:textId="77777777" w:rsidR="0047665D" w:rsidRDefault="0047665D" w:rsidP="0078105B">
      <w:pPr>
        <w:pStyle w:val="NoSpacing"/>
        <w:jc w:val="both"/>
        <w:rPr>
          <w:rFonts w:ascii="Times New Roman" w:hAnsi="Times New Roman" w:cs="Times New Roman"/>
          <w:sz w:val="21"/>
          <w:szCs w:val="21"/>
        </w:rPr>
      </w:pPr>
    </w:p>
    <w:p w14:paraId="2FC3E1D2" w14:textId="1BEF9134" w:rsidR="0047665D" w:rsidRPr="0047665D" w:rsidRDefault="0047665D" w:rsidP="00C048E2">
      <w:pPr>
        <w:rPr>
          <w:rFonts w:ascii="Times New Roman" w:hAnsi="Times New Roman" w:cs="Times New Roman"/>
          <w:smallCaps/>
          <w:sz w:val="21"/>
          <w:szCs w:val="21"/>
        </w:rPr>
      </w:pPr>
      <w:r>
        <w:rPr>
          <w:rFonts w:ascii="Times New Roman" w:hAnsi="Times New Roman" w:cs="Times New Roman"/>
          <w:b/>
          <w:smallCaps/>
          <w:u w:val="single"/>
        </w:rPr>
        <w:t xml:space="preserve">GRADING </w:t>
      </w:r>
    </w:p>
    <w:p w14:paraId="688D2764" w14:textId="68DCD438" w:rsidR="00C048E2" w:rsidRPr="0047665D" w:rsidRDefault="0047665D" w:rsidP="00C048E2">
      <w:pPr>
        <w:rPr>
          <w:rFonts w:ascii="Times New Roman" w:hAnsi="Times New Roman" w:cs="Times New Roman"/>
        </w:rPr>
      </w:pPr>
      <w:r w:rsidRPr="0047665D">
        <w:rPr>
          <w:rFonts w:ascii="Times New Roman" w:hAnsi="Times New Roman" w:cs="Times New Roman"/>
        </w:rPr>
        <w:t>All grades are at your instructor’s discretion. The following scale will be used</w:t>
      </w:r>
      <w:r>
        <w:rPr>
          <w:rFonts w:ascii="Times New Roman" w:hAnsi="Times New Roman" w:cs="Times New Roman"/>
        </w:rPr>
        <w:t xml:space="preserve"> to determine final letter grades</w:t>
      </w:r>
      <w:r w:rsidRPr="0047665D">
        <w:rPr>
          <w:rFonts w:ascii="Times New Roman" w:hAnsi="Times New Roman" w:cs="Times New Roman"/>
        </w:rPr>
        <w:t xml:space="preserve">. </w:t>
      </w:r>
      <w:r w:rsidR="00C048E2" w:rsidRPr="0047665D">
        <w:rPr>
          <w:rFonts w:ascii="Times New Roman" w:hAnsi="Times New Roman" w:cs="Times New Roman"/>
        </w:rPr>
        <w:t xml:space="preserve">  </w:t>
      </w:r>
    </w:p>
    <w:p w14:paraId="0A674797" w14:textId="77777777" w:rsidR="0047665D" w:rsidRPr="0047665D" w:rsidRDefault="0047665D" w:rsidP="0047665D">
      <w:pPr>
        <w:spacing w:after="240" w:line="240" w:lineRule="auto"/>
        <w:ind w:firstLine="720"/>
        <w:rPr>
          <w:rFonts w:ascii="Times New Roman" w:hAnsi="Times New Roman" w:cs="Times New Roman"/>
        </w:rPr>
      </w:pPr>
      <w:r w:rsidRPr="0047665D">
        <w:rPr>
          <w:rFonts w:ascii="Times New Roman" w:hAnsi="Times New Roman" w:cs="Times New Roman"/>
        </w:rPr>
        <w:t xml:space="preserve">A+   </w:t>
      </w:r>
      <w:r w:rsidRPr="0047665D">
        <w:rPr>
          <w:rFonts w:ascii="Times New Roman" w:hAnsi="Times New Roman" w:cs="Times New Roman"/>
        </w:rPr>
        <w:tab/>
        <w:t xml:space="preserve">99.0-100%               </w:t>
      </w:r>
      <w:r w:rsidRPr="0047665D">
        <w:rPr>
          <w:rFonts w:ascii="Times New Roman" w:hAnsi="Times New Roman" w:cs="Times New Roman"/>
        </w:rPr>
        <w:tab/>
        <w:t xml:space="preserve">B+   </w:t>
      </w:r>
      <w:r w:rsidRPr="0047665D">
        <w:rPr>
          <w:rFonts w:ascii="Times New Roman" w:hAnsi="Times New Roman" w:cs="Times New Roman"/>
        </w:rPr>
        <w:tab/>
        <w:t>88.0-90.9</w:t>
      </w:r>
      <w:proofErr w:type="gramStart"/>
      <w:r w:rsidRPr="0047665D">
        <w:rPr>
          <w:rFonts w:ascii="Times New Roman" w:hAnsi="Times New Roman" w:cs="Times New Roman"/>
        </w:rPr>
        <w:t xml:space="preserve">%  </w:t>
      </w:r>
      <w:r w:rsidRPr="0047665D">
        <w:rPr>
          <w:rFonts w:ascii="Times New Roman" w:hAnsi="Times New Roman" w:cs="Times New Roman"/>
        </w:rPr>
        <w:tab/>
      </w:r>
      <w:proofErr w:type="gramEnd"/>
      <w:r w:rsidRPr="0047665D">
        <w:rPr>
          <w:rFonts w:ascii="Times New Roman" w:hAnsi="Times New Roman" w:cs="Times New Roman"/>
        </w:rPr>
        <w:t xml:space="preserve">C+   </w:t>
      </w:r>
      <w:r w:rsidRPr="0047665D">
        <w:rPr>
          <w:rFonts w:ascii="Times New Roman" w:hAnsi="Times New Roman" w:cs="Times New Roman"/>
        </w:rPr>
        <w:tab/>
        <w:t>78.0-80.9%</w:t>
      </w:r>
    </w:p>
    <w:p w14:paraId="37322F38" w14:textId="77777777" w:rsidR="0047665D" w:rsidRPr="0047665D" w:rsidRDefault="0047665D" w:rsidP="0047665D">
      <w:pPr>
        <w:spacing w:after="240" w:line="240" w:lineRule="auto"/>
        <w:ind w:firstLine="720"/>
        <w:rPr>
          <w:rFonts w:ascii="Times New Roman" w:hAnsi="Times New Roman" w:cs="Times New Roman"/>
        </w:rPr>
      </w:pPr>
      <w:r w:rsidRPr="0047665D">
        <w:rPr>
          <w:rFonts w:ascii="Times New Roman" w:hAnsi="Times New Roman" w:cs="Times New Roman"/>
        </w:rPr>
        <w:lastRenderedPageBreak/>
        <w:t xml:space="preserve">A     </w:t>
      </w:r>
      <w:r w:rsidRPr="0047665D">
        <w:rPr>
          <w:rFonts w:ascii="Times New Roman" w:hAnsi="Times New Roman" w:cs="Times New Roman"/>
        </w:rPr>
        <w:tab/>
        <w:t xml:space="preserve">94.0-98.9%              </w:t>
      </w:r>
      <w:r w:rsidRPr="0047665D">
        <w:rPr>
          <w:rFonts w:ascii="Times New Roman" w:hAnsi="Times New Roman" w:cs="Times New Roman"/>
        </w:rPr>
        <w:tab/>
        <w:t xml:space="preserve">B     </w:t>
      </w:r>
      <w:r w:rsidRPr="0047665D">
        <w:rPr>
          <w:rFonts w:ascii="Times New Roman" w:hAnsi="Times New Roman" w:cs="Times New Roman"/>
        </w:rPr>
        <w:tab/>
        <w:t>84.0-87.9</w:t>
      </w:r>
      <w:proofErr w:type="gramStart"/>
      <w:r w:rsidRPr="0047665D">
        <w:rPr>
          <w:rFonts w:ascii="Times New Roman" w:hAnsi="Times New Roman" w:cs="Times New Roman"/>
        </w:rPr>
        <w:t xml:space="preserve">%  </w:t>
      </w:r>
      <w:r w:rsidRPr="0047665D">
        <w:rPr>
          <w:rFonts w:ascii="Times New Roman" w:hAnsi="Times New Roman" w:cs="Times New Roman"/>
        </w:rPr>
        <w:tab/>
      </w:r>
      <w:proofErr w:type="gramEnd"/>
      <w:r w:rsidRPr="0047665D">
        <w:rPr>
          <w:rFonts w:ascii="Times New Roman" w:hAnsi="Times New Roman" w:cs="Times New Roman"/>
        </w:rPr>
        <w:t xml:space="preserve">C     </w:t>
      </w:r>
      <w:r w:rsidRPr="0047665D">
        <w:rPr>
          <w:rFonts w:ascii="Times New Roman" w:hAnsi="Times New Roman" w:cs="Times New Roman"/>
        </w:rPr>
        <w:tab/>
        <w:t>74.0-77.9%</w:t>
      </w:r>
    </w:p>
    <w:p w14:paraId="1B4A3623" w14:textId="77777777" w:rsidR="0047665D" w:rsidRPr="0047665D" w:rsidRDefault="0047665D" w:rsidP="0047665D">
      <w:pPr>
        <w:spacing w:after="240" w:line="240" w:lineRule="auto"/>
        <w:rPr>
          <w:rFonts w:ascii="Times New Roman" w:hAnsi="Times New Roman" w:cs="Times New Roman"/>
        </w:rPr>
      </w:pPr>
      <w:r w:rsidRPr="0047665D">
        <w:rPr>
          <w:rFonts w:ascii="Times New Roman" w:hAnsi="Times New Roman" w:cs="Times New Roman"/>
        </w:rPr>
        <w:t xml:space="preserve">        </w:t>
      </w:r>
      <w:r w:rsidRPr="0047665D">
        <w:rPr>
          <w:rFonts w:ascii="Times New Roman" w:hAnsi="Times New Roman" w:cs="Times New Roman"/>
        </w:rPr>
        <w:tab/>
        <w:t xml:space="preserve">A-    </w:t>
      </w:r>
      <w:r w:rsidRPr="0047665D">
        <w:rPr>
          <w:rFonts w:ascii="Times New Roman" w:hAnsi="Times New Roman" w:cs="Times New Roman"/>
        </w:rPr>
        <w:tab/>
        <w:t xml:space="preserve">91.0-93.9%              </w:t>
      </w:r>
      <w:r w:rsidRPr="0047665D">
        <w:rPr>
          <w:rFonts w:ascii="Times New Roman" w:hAnsi="Times New Roman" w:cs="Times New Roman"/>
        </w:rPr>
        <w:tab/>
        <w:t xml:space="preserve">B-    </w:t>
      </w:r>
      <w:r w:rsidRPr="0047665D">
        <w:rPr>
          <w:rFonts w:ascii="Times New Roman" w:hAnsi="Times New Roman" w:cs="Times New Roman"/>
        </w:rPr>
        <w:tab/>
        <w:t>81.0-83.9</w:t>
      </w:r>
      <w:proofErr w:type="gramStart"/>
      <w:r w:rsidRPr="0047665D">
        <w:rPr>
          <w:rFonts w:ascii="Times New Roman" w:hAnsi="Times New Roman" w:cs="Times New Roman"/>
        </w:rPr>
        <w:t xml:space="preserve">%  </w:t>
      </w:r>
      <w:r w:rsidRPr="0047665D">
        <w:rPr>
          <w:rFonts w:ascii="Times New Roman" w:hAnsi="Times New Roman" w:cs="Times New Roman"/>
        </w:rPr>
        <w:tab/>
      </w:r>
      <w:proofErr w:type="gramEnd"/>
      <w:r w:rsidRPr="0047665D">
        <w:rPr>
          <w:rFonts w:ascii="Times New Roman" w:hAnsi="Times New Roman" w:cs="Times New Roman"/>
        </w:rPr>
        <w:t xml:space="preserve">C-    </w:t>
      </w:r>
      <w:r w:rsidRPr="0047665D">
        <w:rPr>
          <w:rFonts w:ascii="Times New Roman" w:hAnsi="Times New Roman" w:cs="Times New Roman"/>
        </w:rPr>
        <w:tab/>
        <w:t>71.0-73.9%</w:t>
      </w:r>
    </w:p>
    <w:p w14:paraId="6B0AE491" w14:textId="77777777" w:rsidR="0047665D" w:rsidRDefault="0047665D" w:rsidP="0047665D">
      <w:pPr>
        <w:jc w:val="both"/>
        <w:rPr>
          <w:rFonts w:ascii="Times New Roman" w:hAnsi="Times New Roman" w:cs="Times New Roman"/>
          <w:b/>
          <w:sz w:val="20"/>
          <w:szCs w:val="20"/>
        </w:rPr>
      </w:pPr>
    </w:p>
    <w:p w14:paraId="5F80727F" w14:textId="41AD6C33" w:rsidR="00C350E9" w:rsidRPr="0047665D" w:rsidRDefault="0047665D" w:rsidP="0047665D">
      <w:pPr>
        <w:jc w:val="both"/>
        <w:rPr>
          <w:rFonts w:ascii="Times New Roman" w:hAnsi="Times New Roman" w:cs="Times New Roman"/>
          <w:b/>
        </w:rPr>
      </w:pPr>
      <w:r w:rsidRPr="0047665D">
        <w:rPr>
          <w:rFonts w:ascii="Times New Roman" w:hAnsi="Times New Roman" w:cs="Times New Roman"/>
          <w:b/>
          <w:sz w:val="20"/>
          <w:szCs w:val="20"/>
        </w:rPr>
        <w:t>LATENESS AND EXTENUATING CIRCUMSTANCES</w:t>
      </w:r>
      <w:r w:rsidRPr="0047665D">
        <w:rPr>
          <w:rFonts w:ascii="Times New Roman" w:hAnsi="Times New Roman" w:cs="Times New Roman"/>
          <w:b/>
        </w:rPr>
        <w:t xml:space="preserve">: </w:t>
      </w:r>
      <w:r w:rsidRPr="0047665D">
        <w:rPr>
          <w:rFonts w:ascii="Times New Roman" w:hAnsi="Times New Roman" w:cs="Times New Roman"/>
          <w:i/>
        </w:rPr>
        <w:t xml:space="preserve">Extenuating circumstances aside, late assignments and projects will not be graded.  </w:t>
      </w:r>
      <w:r w:rsidRPr="0047665D">
        <w:rPr>
          <w:rFonts w:ascii="Times New Roman" w:hAnsi="Times New Roman" w:cs="Times New Roman"/>
        </w:rPr>
        <w:t xml:space="preserve">Extenuating circumstances, such as a death in the family or serious illness, will be granted on a case-by-case basis. </w:t>
      </w:r>
      <w:r w:rsidRPr="0047665D">
        <w:rPr>
          <w:rFonts w:ascii="Times New Roman" w:hAnsi="Times New Roman" w:cs="Times New Roman"/>
          <w:b/>
        </w:rPr>
        <w:t>Unless your health prohibits you from communicating, lateness or approved absences must be granted before due dates to be permitted and ongoing approved exceptions to course expectations will require documentation of your health issue from a medical professional.</w:t>
      </w:r>
    </w:p>
    <w:p w14:paraId="7A4B4209" w14:textId="77777777" w:rsidR="00C350E9" w:rsidRDefault="00C350E9" w:rsidP="0078105B">
      <w:pPr>
        <w:pStyle w:val="NoSpacing"/>
        <w:jc w:val="both"/>
        <w:rPr>
          <w:rFonts w:ascii="Times New Roman" w:hAnsi="Times New Roman" w:cs="Times New Roman"/>
          <w:sz w:val="21"/>
          <w:szCs w:val="21"/>
        </w:rPr>
      </w:pPr>
    </w:p>
    <w:p w14:paraId="0D16B828" w14:textId="77777777" w:rsidR="00453529" w:rsidRDefault="00453529" w:rsidP="00940DDF">
      <w:pPr>
        <w:spacing w:after="0" w:line="240" w:lineRule="auto"/>
        <w:jc w:val="center"/>
        <w:rPr>
          <w:rFonts w:ascii="Times New Roman" w:hAnsi="Times New Roman" w:cs="Times New Roman"/>
          <w:b/>
          <w:bCs/>
          <w:sz w:val="21"/>
          <w:szCs w:val="21"/>
        </w:rPr>
      </w:pPr>
    </w:p>
    <w:p w14:paraId="604B5E59" w14:textId="77777777" w:rsidR="00453529" w:rsidRDefault="00453529" w:rsidP="00453529">
      <w:pPr>
        <w:rPr>
          <w:rFonts w:ascii="Times New Roman" w:hAnsi="Times New Roman" w:cs="Times New Roman"/>
          <w:b/>
          <w:sz w:val="21"/>
          <w:szCs w:val="21"/>
          <w:u w:val="single"/>
        </w:rPr>
      </w:pPr>
      <w:r>
        <w:rPr>
          <w:rFonts w:ascii="Times New Roman" w:hAnsi="Times New Roman" w:cs="Times New Roman"/>
          <w:b/>
          <w:sz w:val="21"/>
          <w:szCs w:val="21"/>
          <w:u w:val="single"/>
        </w:rPr>
        <w:t>CONNECTION TO ABET STUDENT OUTCOMES &amp; EVALUATION</w:t>
      </w:r>
    </w:p>
    <w:p w14:paraId="466F629C" w14:textId="77777777" w:rsidR="00453529" w:rsidRDefault="00453529" w:rsidP="00453529">
      <w:pPr>
        <w:rPr>
          <w:rFonts w:ascii="Times New Roman" w:hAnsi="Times New Roman" w:cs="Times New Roman"/>
          <w:sz w:val="21"/>
          <w:szCs w:val="21"/>
        </w:rPr>
      </w:pPr>
      <w:r>
        <w:rPr>
          <w:rFonts w:ascii="Times New Roman" w:hAnsi="Times New Roman" w:cs="Times New Roman"/>
          <w:sz w:val="21"/>
          <w:szCs w:val="21"/>
        </w:rPr>
        <w:t xml:space="preserve">Because of the </w:t>
      </w:r>
      <w:proofErr w:type="gramStart"/>
      <w:r>
        <w:rPr>
          <w:rFonts w:ascii="Times New Roman" w:hAnsi="Times New Roman" w:cs="Times New Roman"/>
          <w:sz w:val="21"/>
          <w:szCs w:val="21"/>
        </w:rPr>
        <w:t>team based</w:t>
      </w:r>
      <w:proofErr w:type="gramEnd"/>
      <w:r>
        <w:rPr>
          <w:rFonts w:ascii="Times New Roman" w:hAnsi="Times New Roman" w:cs="Times New Roman"/>
          <w:sz w:val="21"/>
          <w:szCs w:val="21"/>
        </w:rPr>
        <w:t xml:space="preserve"> project oriented nature of this class, we will be able to address all seven ABET student outcomes to varying degrees. </w:t>
      </w:r>
    </w:p>
    <w:tbl>
      <w:tblPr>
        <w:tblStyle w:val="TableGrid"/>
        <w:tblW w:w="0" w:type="auto"/>
        <w:tblLook w:val="04A0" w:firstRow="1" w:lastRow="0" w:firstColumn="1" w:lastColumn="0" w:noHBand="0" w:noVBand="1"/>
      </w:tblPr>
      <w:tblGrid>
        <w:gridCol w:w="6867"/>
        <w:gridCol w:w="2987"/>
      </w:tblGrid>
      <w:tr w:rsidR="00453529" w14:paraId="6B6C4C1E" w14:textId="77777777" w:rsidTr="00EB2BD0">
        <w:tc>
          <w:tcPr>
            <w:tcW w:w="0" w:type="auto"/>
          </w:tcPr>
          <w:p w14:paraId="3A26D230" w14:textId="77777777" w:rsidR="00453529" w:rsidRPr="004707BE" w:rsidRDefault="00453529" w:rsidP="00EB2BD0">
            <w:pPr>
              <w:jc w:val="center"/>
              <w:rPr>
                <w:rFonts w:ascii="Times New Roman" w:hAnsi="Times New Roman" w:cs="Times New Roman"/>
                <w:b/>
                <w:sz w:val="24"/>
                <w:szCs w:val="24"/>
                <w:u w:val="single"/>
              </w:rPr>
            </w:pPr>
            <w:r w:rsidRPr="004707BE">
              <w:rPr>
                <w:rFonts w:ascii="Times New Roman" w:hAnsi="Times New Roman" w:cs="Times New Roman"/>
                <w:b/>
                <w:sz w:val="24"/>
                <w:szCs w:val="24"/>
                <w:u w:val="single"/>
              </w:rPr>
              <w:t>ABET Student Outcome</w:t>
            </w:r>
          </w:p>
        </w:tc>
        <w:tc>
          <w:tcPr>
            <w:tcW w:w="0" w:type="auto"/>
          </w:tcPr>
          <w:p w14:paraId="7E5A5B44" w14:textId="77777777" w:rsidR="00453529" w:rsidRPr="004707BE" w:rsidRDefault="00453529" w:rsidP="00EB2BD0">
            <w:pPr>
              <w:jc w:val="center"/>
              <w:rPr>
                <w:rFonts w:ascii="Times New Roman" w:hAnsi="Times New Roman" w:cs="Times New Roman"/>
                <w:b/>
                <w:sz w:val="24"/>
                <w:szCs w:val="24"/>
                <w:u w:val="single"/>
              </w:rPr>
            </w:pPr>
            <w:r w:rsidRPr="004707BE">
              <w:rPr>
                <w:rFonts w:ascii="Times New Roman" w:hAnsi="Times New Roman" w:cs="Times New Roman"/>
                <w:b/>
                <w:sz w:val="24"/>
                <w:szCs w:val="24"/>
                <w:u w:val="single"/>
              </w:rPr>
              <w:t>Evaluation</w:t>
            </w:r>
          </w:p>
        </w:tc>
      </w:tr>
      <w:tr w:rsidR="00453529" w14:paraId="03967FD7" w14:textId="77777777" w:rsidTr="00EB2BD0">
        <w:tc>
          <w:tcPr>
            <w:tcW w:w="0" w:type="auto"/>
          </w:tcPr>
          <w:p w14:paraId="34B10406"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identify, formulate, and solve complex engineering problems by applying principles of engineering, science, and mathematics</w:t>
            </w:r>
          </w:p>
        </w:tc>
        <w:tc>
          <w:tcPr>
            <w:tcW w:w="0" w:type="auto"/>
          </w:tcPr>
          <w:p w14:paraId="05F42E07"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International Team Project</w:t>
            </w:r>
          </w:p>
        </w:tc>
      </w:tr>
      <w:tr w:rsidR="00453529" w14:paraId="267D7C43" w14:textId="77777777" w:rsidTr="00EB2BD0">
        <w:tc>
          <w:tcPr>
            <w:tcW w:w="0" w:type="auto"/>
          </w:tcPr>
          <w:p w14:paraId="3FB2FE8C"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apply engineering design to produce solutions that meet specified needs with consideration of public health, safety, and welfare, as well as global, cultural, social, environmental, and economic factors</w:t>
            </w:r>
          </w:p>
        </w:tc>
        <w:tc>
          <w:tcPr>
            <w:tcW w:w="0" w:type="auto"/>
          </w:tcPr>
          <w:p w14:paraId="50DC177A"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International Team Project</w:t>
            </w:r>
          </w:p>
        </w:tc>
      </w:tr>
      <w:tr w:rsidR="00453529" w14:paraId="0D9FF2F9" w14:textId="77777777" w:rsidTr="00EB2BD0">
        <w:tc>
          <w:tcPr>
            <w:tcW w:w="0" w:type="auto"/>
          </w:tcPr>
          <w:p w14:paraId="3714E11F"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communicate effectively with a range of audiences</w:t>
            </w:r>
          </w:p>
        </w:tc>
        <w:tc>
          <w:tcPr>
            <w:tcW w:w="0" w:type="auto"/>
          </w:tcPr>
          <w:p w14:paraId="370D2061"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Correspondence and End of Term Presentation to Jamaican stakeholders and Faculty</w:t>
            </w:r>
          </w:p>
        </w:tc>
      </w:tr>
      <w:tr w:rsidR="00453529" w14:paraId="51198F65" w14:textId="77777777" w:rsidTr="00EB2BD0">
        <w:tc>
          <w:tcPr>
            <w:tcW w:w="0" w:type="auto"/>
          </w:tcPr>
          <w:p w14:paraId="4C38E3BE"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 xml:space="preserve">An ability to recognize ethical and professional responsibilities in engineering situations and make informed judgements, which must consider the impact of engineering solutions in global, economic, environmental, and societal contexts. </w:t>
            </w:r>
          </w:p>
        </w:tc>
        <w:tc>
          <w:tcPr>
            <w:tcW w:w="0" w:type="auto"/>
          </w:tcPr>
          <w:p w14:paraId="3D85CD16"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Reflection on Academic tours (in country)</w:t>
            </w:r>
          </w:p>
        </w:tc>
      </w:tr>
      <w:tr w:rsidR="00453529" w14:paraId="2DEA33FE" w14:textId="77777777" w:rsidTr="00EB2BD0">
        <w:tc>
          <w:tcPr>
            <w:tcW w:w="0" w:type="auto"/>
          </w:tcPr>
          <w:p w14:paraId="5C9EFDB1"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functions effectively on a team whose members together provide leadership, create a collaborative and inclusive environment, establish goals, plan tasks, and meet objectives</w:t>
            </w:r>
          </w:p>
        </w:tc>
        <w:tc>
          <w:tcPr>
            <w:tcW w:w="0" w:type="auto"/>
          </w:tcPr>
          <w:p w14:paraId="5A774DA2"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International Team Project</w:t>
            </w:r>
          </w:p>
        </w:tc>
      </w:tr>
      <w:tr w:rsidR="00453529" w14:paraId="1E56FB3B" w14:textId="77777777" w:rsidTr="00EB2BD0">
        <w:tc>
          <w:tcPr>
            <w:tcW w:w="0" w:type="auto"/>
          </w:tcPr>
          <w:p w14:paraId="0CD95F95"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develop and conduct appropriate experimentation, analyze and interpret data, and use engineering judgement to draw conclusions</w:t>
            </w:r>
          </w:p>
        </w:tc>
        <w:tc>
          <w:tcPr>
            <w:tcW w:w="0" w:type="auto"/>
          </w:tcPr>
          <w:p w14:paraId="0A349579"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International Team Project</w:t>
            </w:r>
          </w:p>
        </w:tc>
      </w:tr>
      <w:tr w:rsidR="00453529" w14:paraId="02F7D0C0" w14:textId="77777777" w:rsidTr="00EB2BD0">
        <w:tc>
          <w:tcPr>
            <w:tcW w:w="0" w:type="auto"/>
          </w:tcPr>
          <w:p w14:paraId="09F0C9B9" w14:textId="77777777" w:rsidR="00453529" w:rsidRPr="004707BE" w:rsidRDefault="00453529" w:rsidP="00EB2BD0">
            <w:pPr>
              <w:pStyle w:val="ListParagraph"/>
              <w:numPr>
                <w:ilvl w:val="0"/>
                <w:numId w:val="22"/>
              </w:numPr>
              <w:rPr>
                <w:rFonts w:ascii="Times New Roman" w:hAnsi="Times New Roman" w:cs="Times New Roman"/>
                <w:sz w:val="21"/>
                <w:szCs w:val="21"/>
              </w:rPr>
            </w:pPr>
            <w:r w:rsidRPr="004707BE">
              <w:rPr>
                <w:rFonts w:ascii="Times New Roman" w:hAnsi="Times New Roman" w:cs="Times New Roman"/>
                <w:sz w:val="21"/>
                <w:szCs w:val="21"/>
              </w:rPr>
              <w:t>An ability to acquire and apply new knowledge as needed, using appropriate learning strategies</w:t>
            </w:r>
          </w:p>
        </w:tc>
        <w:tc>
          <w:tcPr>
            <w:tcW w:w="0" w:type="auto"/>
          </w:tcPr>
          <w:p w14:paraId="75777607" w14:textId="77777777" w:rsidR="00453529" w:rsidRDefault="00453529" w:rsidP="00EB2BD0">
            <w:pPr>
              <w:rPr>
                <w:rFonts w:ascii="Times New Roman" w:hAnsi="Times New Roman" w:cs="Times New Roman"/>
                <w:sz w:val="21"/>
                <w:szCs w:val="21"/>
              </w:rPr>
            </w:pPr>
            <w:r>
              <w:rPr>
                <w:rFonts w:ascii="Times New Roman" w:hAnsi="Times New Roman" w:cs="Times New Roman"/>
                <w:sz w:val="21"/>
                <w:szCs w:val="21"/>
              </w:rPr>
              <w:t>Pre-Departure Research</w:t>
            </w:r>
          </w:p>
        </w:tc>
      </w:tr>
    </w:tbl>
    <w:p w14:paraId="780FFFEE" w14:textId="77777777" w:rsidR="00453529" w:rsidRPr="00FD494C" w:rsidRDefault="00453529" w:rsidP="00453529">
      <w:pPr>
        <w:rPr>
          <w:rFonts w:ascii="Times New Roman" w:hAnsi="Times New Roman" w:cs="Times New Roman"/>
          <w:sz w:val="21"/>
          <w:szCs w:val="21"/>
        </w:rPr>
      </w:pPr>
    </w:p>
    <w:p w14:paraId="6562EF72" w14:textId="77777777" w:rsidR="00453529" w:rsidRDefault="00453529" w:rsidP="00453529">
      <w:pPr>
        <w:pStyle w:val="NormalWeb"/>
        <w:spacing w:before="0" w:beforeAutospacing="0" w:after="0" w:afterAutospacing="0"/>
        <w:rPr>
          <w:b/>
          <w:bCs/>
          <w:color w:val="000000"/>
          <w:sz w:val="22"/>
          <w:szCs w:val="22"/>
          <w:u w:val="single"/>
        </w:rPr>
      </w:pPr>
    </w:p>
    <w:p w14:paraId="1F88DB22" w14:textId="77777777" w:rsidR="00453529" w:rsidRDefault="00453529" w:rsidP="00453529">
      <w:pPr>
        <w:pStyle w:val="NormalWeb"/>
        <w:spacing w:before="0" w:beforeAutospacing="0" w:after="0" w:afterAutospacing="0"/>
        <w:rPr>
          <w:b/>
          <w:bCs/>
          <w:color w:val="000000"/>
          <w:sz w:val="22"/>
          <w:szCs w:val="22"/>
          <w:u w:val="single"/>
        </w:rPr>
      </w:pPr>
    </w:p>
    <w:p w14:paraId="10B11D38" w14:textId="77777777" w:rsidR="00453529" w:rsidRPr="00384800" w:rsidRDefault="00453529" w:rsidP="00453529">
      <w:pPr>
        <w:pStyle w:val="NormalWeb"/>
        <w:spacing w:before="0" w:beforeAutospacing="0" w:after="0" w:afterAutospacing="0"/>
        <w:rPr>
          <w:sz w:val="22"/>
          <w:szCs w:val="22"/>
          <w:u w:val="single"/>
        </w:rPr>
      </w:pPr>
      <w:r w:rsidRPr="00384800">
        <w:rPr>
          <w:b/>
          <w:bCs/>
          <w:color w:val="000000"/>
          <w:sz w:val="22"/>
          <w:szCs w:val="22"/>
          <w:u w:val="single"/>
        </w:rPr>
        <w:t>STATEMENT ON STUDENT WELLNESS</w:t>
      </w:r>
    </w:p>
    <w:p w14:paraId="75BAA370" w14:textId="77777777" w:rsidR="00453529" w:rsidRPr="00384800" w:rsidRDefault="00453529" w:rsidP="00453529">
      <w:pPr>
        <w:pStyle w:val="NormalWeb"/>
        <w:spacing w:before="0" w:beforeAutospacing="0" w:after="120" w:afterAutospacing="0"/>
        <w:jc w:val="both"/>
        <w:rPr>
          <w:sz w:val="21"/>
          <w:szCs w:val="21"/>
        </w:rPr>
      </w:pPr>
      <w:r>
        <w:rPr>
          <w:color w:val="000000"/>
          <w:sz w:val="21"/>
          <w:szCs w:val="21"/>
        </w:rPr>
        <w:t xml:space="preserve">As your instructors we care first and foremost about your well-being (physical, mental, emotional, spiritual </w:t>
      </w:r>
      <w:proofErr w:type="spellStart"/>
      <w:r>
        <w:rPr>
          <w:color w:val="000000"/>
          <w:sz w:val="21"/>
          <w:szCs w:val="21"/>
        </w:rPr>
        <w:t>etc</w:t>
      </w:r>
      <w:proofErr w:type="spellEnd"/>
      <w:r>
        <w:rPr>
          <w:color w:val="000000"/>
          <w:sz w:val="21"/>
          <w:szCs w:val="21"/>
        </w:rPr>
        <w:t xml:space="preserve">). </w:t>
      </w:r>
      <w:proofErr w:type="gramStart"/>
      <w:r>
        <w:rPr>
          <w:color w:val="000000"/>
          <w:sz w:val="21"/>
          <w:szCs w:val="21"/>
        </w:rPr>
        <w:t>Secondly</w:t>
      </w:r>
      <w:proofErr w:type="gramEnd"/>
      <w:r>
        <w:rPr>
          <w:color w:val="000000"/>
          <w:sz w:val="21"/>
          <w:szCs w:val="21"/>
        </w:rPr>
        <w:t xml:space="preserve"> we care deeply about your learning. It is from these two priorities that everything else (the design of the class, the project experiences, the travel destinations, pedagogy) derives. We care that you have</w:t>
      </w:r>
      <w:r w:rsidRPr="00384800">
        <w:rPr>
          <w:color w:val="000000"/>
          <w:sz w:val="21"/>
          <w:szCs w:val="21"/>
        </w:rPr>
        <w:t xml:space="preserve"> balance in your life. Maintaining your physical, mental, and emotional health will help you handle stress and practice the balance you need to sustain success at and beyond your time as a student.  </w:t>
      </w:r>
    </w:p>
    <w:p w14:paraId="141D0570" w14:textId="77777777" w:rsidR="00453529" w:rsidRPr="00384800" w:rsidRDefault="00453529" w:rsidP="00453529">
      <w:pPr>
        <w:pStyle w:val="NormalWeb"/>
        <w:spacing w:before="0" w:beforeAutospacing="0" w:after="120" w:afterAutospacing="0"/>
        <w:jc w:val="both"/>
        <w:rPr>
          <w:sz w:val="21"/>
          <w:szCs w:val="21"/>
        </w:rPr>
      </w:pPr>
      <w:r w:rsidRPr="00384800">
        <w:rPr>
          <w:color w:val="000000"/>
          <w:sz w:val="21"/>
          <w:szCs w:val="21"/>
        </w:rPr>
        <w:t>We all need support during stressful times in our lives. Use the student experience to practice asking for help when you need it. Please ask us how we can support you.</w:t>
      </w:r>
    </w:p>
    <w:p w14:paraId="38665601" w14:textId="77777777" w:rsidR="00453529" w:rsidRDefault="00453529" w:rsidP="00453529">
      <w:pPr>
        <w:rPr>
          <w:rFonts w:ascii="Times New Roman" w:eastAsia="Times New Roman" w:hAnsi="Times New Roman" w:cs="Times New Roman"/>
          <w:color w:val="000000"/>
          <w:sz w:val="21"/>
          <w:szCs w:val="21"/>
        </w:rPr>
      </w:pPr>
      <w:r w:rsidRPr="00384800">
        <w:rPr>
          <w:rFonts w:ascii="Times New Roman" w:eastAsia="Times New Roman" w:hAnsi="Times New Roman" w:cs="Times New Roman"/>
          <w:color w:val="000000"/>
          <w:sz w:val="21"/>
          <w:szCs w:val="21"/>
        </w:rPr>
        <w:lastRenderedPageBreak/>
        <w:t xml:space="preserve">If you or anyone you know experiences any academic stress, difficult life events, or feelings like anxiety or depression, we strongly encourage you to seek support. Consider reaching out to a friend, faculty or family member you trust for help getting connected to the support that can help or contact </w:t>
      </w:r>
      <w:r w:rsidRPr="00384800">
        <w:rPr>
          <w:rFonts w:ascii="Times New Roman" w:eastAsia="Times New Roman" w:hAnsi="Times New Roman" w:cs="Times New Roman"/>
          <w:i/>
          <w:iCs/>
          <w:color w:val="000000"/>
          <w:sz w:val="21"/>
          <w:szCs w:val="21"/>
        </w:rPr>
        <w:t>Student Health Services</w:t>
      </w:r>
      <w:r w:rsidRPr="00384800">
        <w:rPr>
          <w:rFonts w:ascii="Times New Roman" w:eastAsia="Times New Roman" w:hAnsi="Times New Roman" w:cs="Times New Roman"/>
          <w:color w:val="000000"/>
          <w:sz w:val="21"/>
          <w:szCs w:val="21"/>
        </w:rPr>
        <w:t xml:space="preserve"> (</w:t>
      </w:r>
      <w:hyperlink r:id="rId15" w:history="1">
        <w:r w:rsidRPr="00384800">
          <w:rPr>
            <w:rStyle w:val="Hyperlink"/>
            <w:rFonts w:ascii="Times New Roman" w:eastAsia="Times New Roman" w:hAnsi="Times New Roman" w:cs="Times New Roman"/>
            <w:color w:val="1155CC"/>
            <w:sz w:val="21"/>
            <w:szCs w:val="21"/>
          </w:rPr>
          <w:t>STUDHLTH@PITT.EDU</w:t>
        </w:r>
      </w:hyperlink>
      <w:r w:rsidRPr="00384800">
        <w:rPr>
          <w:rFonts w:ascii="Times New Roman" w:eastAsia="Times New Roman" w:hAnsi="Times New Roman" w:cs="Times New Roman"/>
          <w:color w:val="000000"/>
          <w:sz w:val="21"/>
          <w:szCs w:val="21"/>
        </w:rPr>
        <w:t>, 412-383-1800,  </w:t>
      </w:r>
      <w:hyperlink r:id="rId16" w:history="1">
        <w:r w:rsidRPr="00384800">
          <w:rPr>
            <w:rStyle w:val="Hyperlink"/>
            <w:rFonts w:ascii="Times New Roman" w:eastAsia="Times New Roman" w:hAnsi="Times New Roman" w:cs="Times New Roman"/>
            <w:color w:val="1155CC"/>
            <w:sz w:val="21"/>
            <w:szCs w:val="21"/>
          </w:rPr>
          <w:t>https://www.studentaffairs.pitt.edu/shs/</w:t>
        </w:r>
      </w:hyperlink>
      <w:r w:rsidRPr="00384800">
        <w:rPr>
          <w:rFonts w:ascii="Times New Roman" w:eastAsia="Times New Roman" w:hAnsi="Times New Roman" w:cs="Times New Roman"/>
          <w:color w:val="000000"/>
          <w:sz w:val="21"/>
          <w:szCs w:val="21"/>
        </w:rPr>
        <w:t xml:space="preserve">). </w:t>
      </w:r>
    </w:p>
    <w:p w14:paraId="3DF6E38C" w14:textId="77777777" w:rsidR="009E1B90" w:rsidRPr="00384800" w:rsidRDefault="009E1B90" w:rsidP="00453529">
      <w:pPr>
        <w:rPr>
          <w:rFonts w:ascii="Times New Roman" w:eastAsia="Times New Roman" w:hAnsi="Times New Roman" w:cs="Times New Roman"/>
          <w:sz w:val="21"/>
          <w:szCs w:val="21"/>
        </w:rPr>
      </w:pPr>
    </w:p>
    <w:p w14:paraId="48FE46AB" w14:textId="77777777" w:rsidR="00453529" w:rsidRPr="009006C9" w:rsidRDefault="00453529" w:rsidP="00453529">
      <w:pPr>
        <w:pStyle w:val="NormalWeb"/>
        <w:spacing w:before="0" w:beforeAutospacing="0" w:after="0" w:afterAutospacing="0"/>
        <w:rPr>
          <w:sz w:val="21"/>
          <w:szCs w:val="21"/>
        </w:rPr>
      </w:pPr>
      <w:r w:rsidRPr="009006C9">
        <w:rPr>
          <w:b/>
          <w:bCs/>
          <w:color w:val="000000"/>
          <w:sz w:val="21"/>
          <w:szCs w:val="21"/>
        </w:rPr>
        <w:t>PERSONAL IMPACT WITH SUSTAINABILITY ON-CAMPUS</w:t>
      </w:r>
    </w:p>
    <w:p w14:paraId="5DE9F3F2" w14:textId="77777777" w:rsidR="00453529" w:rsidRPr="00384800" w:rsidRDefault="00453529" w:rsidP="00453529">
      <w:pPr>
        <w:pStyle w:val="NormalWeb"/>
        <w:spacing w:before="0" w:beforeAutospacing="0" w:after="0" w:afterAutospacing="0"/>
        <w:rPr>
          <w:sz w:val="21"/>
          <w:szCs w:val="21"/>
        </w:rPr>
      </w:pPr>
      <w:r w:rsidRPr="00384800">
        <w:rPr>
          <w:color w:val="000000"/>
          <w:sz w:val="21"/>
          <w:szCs w:val="21"/>
        </w:rPr>
        <w:t xml:space="preserve">Students are encouraged to look at their personal impact and examine the various ways to decrease their impact by using the student Green Guide which can be found on the Mascaro Center for Sustainable Innovation site </w:t>
      </w:r>
      <w:hyperlink r:id="rId17" w:history="1">
        <w:r w:rsidRPr="00384800">
          <w:rPr>
            <w:rStyle w:val="Hyperlink"/>
            <w:color w:val="1155CC"/>
            <w:sz w:val="21"/>
            <w:szCs w:val="21"/>
          </w:rPr>
          <w:t>here</w:t>
        </w:r>
      </w:hyperlink>
      <w:r w:rsidRPr="00384800">
        <w:rPr>
          <w:color w:val="000000"/>
          <w:sz w:val="21"/>
          <w:szCs w:val="21"/>
        </w:rPr>
        <w:t xml:space="preserve"> and by following Pitt Sustainability initiatives </w:t>
      </w:r>
      <w:hyperlink r:id="rId18" w:history="1">
        <w:r w:rsidRPr="00384800">
          <w:rPr>
            <w:rStyle w:val="Hyperlink"/>
            <w:color w:val="1155CC"/>
            <w:sz w:val="21"/>
            <w:szCs w:val="21"/>
          </w:rPr>
          <w:t>here</w:t>
        </w:r>
      </w:hyperlink>
      <w:r w:rsidRPr="00384800">
        <w:rPr>
          <w:color w:val="000000"/>
          <w:sz w:val="21"/>
          <w:szCs w:val="21"/>
        </w:rPr>
        <w:t>.  </w:t>
      </w:r>
    </w:p>
    <w:p w14:paraId="73408558" w14:textId="77777777" w:rsidR="00453529" w:rsidRDefault="00453529" w:rsidP="00453529">
      <w:pPr>
        <w:pStyle w:val="NormalWeb"/>
        <w:spacing w:before="0" w:beforeAutospacing="0" w:after="0" w:afterAutospacing="0"/>
        <w:rPr>
          <w:b/>
          <w:bCs/>
          <w:color w:val="000000"/>
          <w:sz w:val="21"/>
          <w:szCs w:val="21"/>
        </w:rPr>
      </w:pPr>
    </w:p>
    <w:p w14:paraId="6BF3EF1D" w14:textId="0A9F1AF0" w:rsidR="009E1B90" w:rsidRDefault="009E1B90" w:rsidP="0EDA0565">
      <w:pPr>
        <w:pStyle w:val="NormalWeb"/>
        <w:spacing w:before="0" w:beforeAutospacing="0" w:after="0" w:afterAutospacing="0"/>
        <w:rPr>
          <w:b/>
          <w:bCs/>
          <w:color w:val="000000" w:themeColor="text1"/>
          <w:sz w:val="21"/>
          <w:szCs w:val="21"/>
        </w:rPr>
      </w:pPr>
    </w:p>
    <w:p w14:paraId="19EB795C" w14:textId="2364DA88" w:rsidR="009E1B90" w:rsidRPr="009006C9" w:rsidRDefault="009E1B90" w:rsidP="009006C9">
      <w:pPr>
        <w:rPr>
          <w:rFonts w:ascii="Times New Roman" w:hAnsi="Times New Roman" w:cs="Times New Roman"/>
          <w:b/>
          <w:smallCaps/>
          <w:sz w:val="24"/>
          <w:szCs w:val="24"/>
        </w:rPr>
      </w:pPr>
      <w:r w:rsidRPr="009006C9">
        <w:rPr>
          <w:rFonts w:ascii="Times New Roman" w:hAnsi="Times New Roman" w:cs="Times New Roman"/>
          <w:b/>
          <w:smallCaps/>
          <w:sz w:val="24"/>
          <w:szCs w:val="24"/>
        </w:rPr>
        <w:t>Academic Integrity</w:t>
      </w:r>
      <w:r w:rsidR="009006C9">
        <w:rPr>
          <w:rFonts w:ascii="Times New Roman" w:hAnsi="Times New Roman" w:cs="Times New Roman"/>
          <w:b/>
          <w:smallCaps/>
          <w:sz w:val="24"/>
          <w:szCs w:val="24"/>
        </w:rPr>
        <w:br/>
      </w:r>
      <w:r w:rsidRPr="009006C9">
        <w:rPr>
          <w:rFonts w:ascii="Times New Roman" w:hAnsi="Times New Roman" w:cs="Times New Roman"/>
          <w:sz w:val="24"/>
          <w:szCs w:val="24"/>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University Guidelines on Academic Integrity </w:t>
      </w:r>
      <w:hyperlink r:id="rId19" w:history="1">
        <w:r w:rsidRPr="009006C9">
          <w:rPr>
            <w:rStyle w:val="Hyperlink"/>
            <w:rFonts w:ascii="Times New Roman" w:hAnsi="Times New Roman" w:cs="Times New Roman"/>
            <w:sz w:val="24"/>
            <w:szCs w:val="24"/>
          </w:rPr>
          <w:t>http://www.provost.pitt.edu/info/ai1.html</w:t>
        </w:r>
      </w:hyperlink>
      <w:r w:rsidRPr="009006C9">
        <w:rPr>
          <w:rFonts w:ascii="Times New Roman" w:hAnsi="Times New Roman" w:cs="Times New Roman"/>
          <w:sz w:val="24"/>
          <w:szCs w:val="24"/>
        </w:rPr>
        <w:t xml:space="preserve">.  This may </w:t>
      </w:r>
      <w:proofErr w:type="gramStart"/>
      <w:r w:rsidRPr="009006C9">
        <w:rPr>
          <w:rFonts w:ascii="Times New Roman" w:hAnsi="Times New Roman" w:cs="Times New Roman"/>
          <w:sz w:val="24"/>
          <w:szCs w:val="24"/>
        </w:rPr>
        <w:t>include, but</w:t>
      </w:r>
      <w:proofErr w:type="gramEnd"/>
      <w:r w:rsidRPr="009006C9">
        <w:rPr>
          <w:rFonts w:ascii="Times New Roman" w:hAnsi="Times New Roman" w:cs="Times New Roman"/>
          <w:sz w:val="24"/>
          <w:szCs w:val="24"/>
        </w:rPr>
        <w:t xml:space="preserve"> is not limited to the confiscation of the examination of any individual suspected of violating the University Policy.</w:t>
      </w:r>
    </w:p>
    <w:p w14:paraId="5EB4B076" w14:textId="6F205185" w:rsidR="009E1B90" w:rsidRPr="009006C9" w:rsidRDefault="009E1B90" w:rsidP="009006C9">
      <w:pPr>
        <w:rPr>
          <w:rFonts w:ascii="Times New Roman" w:hAnsi="Times New Roman" w:cs="Times New Roman"/>
          <w:b/>
          <w:smallCaps/>
          <w:sz w:val="24"/>
          <w:szCs w:val="24"/>
        </w:rPr>
      </w:pPr>
      <w:r w:rsidRPr="009006C9">
        <w:rPr>
          <w:rFonts w:ascii="Times New Roman" w:hAnsi="Times New Roman" w:cs="Times New Roman"/>
          <w:b/>
          <w:smallCaps/>
          <w:sz w:val="24"/>
          <w:szCs w:val="24"/>
        </w:rPr>
        <w:t>Disability Services</w:t>
      </w:r>
      <w:r w:rsidR="009006C9">
        <w:rPr>
          <w:rFonts w:ascii="Times New Roman" w:hAnsi="Times New Roman" w:cs="Times New Roman"/>
          <w:b/>
          <w:smallCaps/>
          <w:sz w:val="24"/>
          <w:szCs w:val="24"/>
        </w:rPr>
        <w:br/>
      </w:r>
      <w:r w:rsidRPr="009006C9">
        <w:rPr>
          <w:rFonts w:ascii="Times New Roman" w:hAnsi="Times New Roman" w:cs="Times New Roman"/>
          <w:sz w:val="24"/>
          <w:szCs w:val="24"/>
        </w:rPr>
        <w:t xml:space="preserve">If you have a disability for which you are or may be requesting an accommodation, you are encouraged to contact both your instructor and </w:t>
      </w:r>
      <w:hyperlink r:id="rId20" w:history="1">
        <w:r w:rsidRPr="009006C9">
          <w:rPr>
            <w:rStyle w:val="Hyperlink"/>
            <w:rFonts w:ascii="Times New Roman" w:hAnsi="Times New Roman" w:cs="Times New Roman"/>
            <w:sz w:val="24"/>
            <w:szCs w:val="24"/>
          </w:rPr>
          <w:t>Disability Resources and Services</w:t>
        </w:r>
      </w:hyperlink>
      <w:r w:rsidRPr="009006C9">
        <w:rPr>
          <w:rFonts w:ascii="Times New Roman" w:hAnsi="Times New Roman" w:cs="Times New Roman"/>
          <w:sz w:val="24"/>
          <w:szCs w:val="24"/>
        </w:rPr>
        <w:t xml:space="preserve"> (DRS), 140 William Pitt Union, (412) 648-7890, </w:t>
      </w:r>
      <w:hyperlink r:id="rId21" w:history="1">
        <w:r w:rsidRPr="009006C9">
          <w:rPr>
            <w:rStyle w:val="Hyperlink"/>
            <w:rFonts w:ascii="Times New Roman" w:hAnsi="Times New Roman" w:cs="Times New Roman"/>
            <w:sz w:val="24"/>
            <w:szCs w:val="24"/>
          </w:rPr>
          <w:t>drsrecep@pitt.edu</w:t>
        </w:r>
      </w:hyperlink>
      <w:r w:rsidRPr="009006C9">
        <w:rPr>
          <w:rFonts w:ascii="Times New Roman" w:hAnsi="Times New Roman" w:cs="Times New Roman"/>
          <w:sz w:val="24"/>
          <w:szCs w:val="24"/>
        </w:rPr>
        <w:t>, (412) 228-5347 for P3 ASL users, as early as possible in the term.  DRS will verify your disability and determine reasonable accommodations for this course.</w:t>
      </w:r>
    </w:p>
    <w:p w14:paraId="12D5600B" w14:textId="622DCACB" w:rsidR="009E1B90" w:rsidRPr="009006C9" w:rsidRDefault="009E1B90" w:rsidP="009006C9">
      <w:pPr>
        <w:rPr>
          <w:rFonts w:ascii="Times New Roman" w:hAnsi="Times New Roman" w:cs="Times New Roman"/>
          <w:b/>
          <w:smallCaps/>
          <w:sz w:val="24"/>
          <w:szCs w:val="24"/>
        </w:rPr>
      </w:pPr>
      <w:r w:rsidRPr="009006C9">
        <w:rPr>
          <w:rFonts w:ascii="Times New Roman" w:hAnsi="Times New Roman" w:cs="Times New Roman"/>
          <w:b/>
          <w:smallCaps/>
          <w:sz w:val="24"/>
          <w:szCs w:val="24"/>
        </w:rPr>
        <w:t>Statement on Classroom Recording</w:t>
      </w:r>
      <w:r w:rsidR="009006C9">
        <w:rPr>
          <w:rFonts w:ascii="Times New Roman" w:hAnsi="Times New Roman" w:cs="Times New Roman"/>
          <w:b/>
          <w:smallCaps/>
          <w:sz w:val="24"/>
          <w:szCs w:val="24"/>
        </w:rPr>
        <w:br/>
      </w:r>
      <w:r w:rsidRPr="009006C9">
        <w:rPr>
          <w:rFonts w:ascii="Times New Roman" w:hAnsi="Times New Roman" w:cs="Times New Roman"/>
          <w:color w:val="000000"/>
          <w:sz w:val="24"/>
          <w:szCs w:val="24"/>
        </w:rPr>
        <w:t xml:space="preserve">To address the issue of students recording a lecture or class session, the University’s Senate Educational Policy Committee issued the recommended statement on May 4, 2010. While it is optional, the Committee recommends that faculty consider adding the statement to all course syllabi. </w:t>
      </w:r>
    </w:p>
    <w:p w14:paraId="1ED25100" w14:textId="77777777" w:rsidR="009E1B90" w:rsidRPr="009006C9" w:rsidRDefault="009E1B90" w:rsidP="009006C9">
      <w:pPr>
        <w:pStyle w:val="NormalWeb"/>
        <w:spacing w:before="0" w:beforeAutospacing="0" w:after="200" w:afterAutospacing="0"/>
        <w:rPr>
          <w:color w:val="000000"/>
        </w:rPr>
      </w:pPr>
      <w:r w:rsidRPr="009006C9">
        <w:rPr>
          <w:color w:val="00000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 </w:t>
      </w:r>
    </w:p>
    <w:p w14:paraId="54D11E73" w14:textId="77777777" w:rsidR="009006C9" w:rsidRDefault="009006C9" w:rsidP="009006C9">
      <w:pPr>
        <w:pStyle w:val="NormalWeb"/>
        <w:spacing w:before="0" w:beforeAutospacing="0" w:after="200" w:afterAutospacing="0"/>
        <w:rPr>
          <w:b/>
        </w:rPr>
      </w:pPr>
    </w:p>
    <w:p w14:paraId="3BA383F0" w14:textId="4911489F" w:rsidR="00453529" w:rsidRPr="00D404E7" w:rsidRDefault="009006C9" w:rsidP="00D404E7">
      <w:pPr>
        <w:pStyle w:val="NormalWeb"/>
        <w:spacing w:before="0" w:beforeAutospacing="0" w:after="200" w:afterAutospacing="0"/>
        <w:rPr>
          <w:sz w:val="22"/>
          <w:szCs w:val="22"/>
        </w:rPr>
      </w:pPr>
      <w:r w:rsidRPr="009006C9">
        <w:rPr>
          <w:b/>
          <w:sz w:val="22"/>
          <w:szCs w:val="22"/>
        </w:rPr>
        <w:t xml:space="preserve">STUDENT OPINION OF TEACHING SURVEY </w:t>
      </w:r>
      <w:r>
        <w:rPr>
          <w:sz w:val="22"/>
          <w:szCs w:val="22"/>
        </w:rPr>
        <w:br/>
      </w:r>
      <w:r w:rsidR="009E1B90" w:rsidRPr="009006C9">
        <w:t xml:space="preserve">Students in this class will be asked to complete a </w:t>
      </w:r>
      <w:r w:rsidR="009E1B90" w:rsidRPr="009006C9">
        <w:rPr>
          <w:i/>
        </w:rPr>
        <w:t>Student Opinion of Teaching Survey</w:t>
      </w:r>
      <w:r w:rsidR="009E1B90" w:rsidRPr="009006C9">
        <w:t xml:space="preserve">. Surveys will be sent via Pitt email and appear on your </w:t>
      </w:r>
      <w:proofErr w:type="spellStart"/>
      <w:r w:rsidR="009E1B90" w:rsidRPr="009006C9">
        <w:t>CourseWeb</w:t>
      </w:r>
      <w:proofErr w:type="spellEnd"/>
      <w:r w:rsidR="009E1B90" w:rsidRPr="009006C9">
        <w:t xml:space="preserve"> landing page during the last three weeks of class meeting days. Your responses are anonymous. Please take time to thoughtfully respond, your feedback is important to me. </w:t>
      </w:r>
      <w:hyperlink r:id="rId22" w:history="1">
        <w:r w:rsidR="009E1B90" w:rsidRPr="009006C9">
          <w:rPr>
            <w:rStyle w:val="Hyperlink"/>
          </w:rPr>
          <w:t>Read more</w:t>
        </w:r>
      </w:hyperlink>
      <w:r w:rsidR="009E1B90" w:rsidRPr="009006C9">
        <w:t xml:space="preserve"> about </w:t>
      </w:r>
      <w:r w:rsidR="009E1B90" w:rsidRPr="009006C9">
        <w:rPr>
          <w:i/>
        </w:rPr>
        <w:t>Student Opinion of Teaching Surveys</w:t>
      </w:r>
      <w:r w:rsidR="009E1B90" w:rsidRPr="009006C9">
        <w:t>.</w:t>
      </w:r>
    </w:p>
    <w:p w14:paraId="0B096AE1" w14:textId="77777777" w:rsidR="00453529" w:rsidRDefault="00453529" w:rsidP="00940DDF">
      <w:pPr>
        <w:spacing w:after="0" w:line="240" w:lineRule="auto"/>
        <w:jc w:val="center"/>
        <w:rPr>
          <w:rFonts w:ascii="Times New Roman" w:hAnsi="Times New Roman" w:cs="Times New Roman"/>
          <w:b/>
          <w:bCs/>
          <w:sz w:val="21"/>
          <w:szCs w:val="21"/>
        </w:rPr>
      </w:pPr>
    </w:p>
    <w:p w14:paraId="0355E14E" w14:textId="77777777" w:rsidR="00453529" w:rsidRDefault="00453529" w:rsidP="00940DDF">
      <w:pPr>
        <w:spacing w:after="0" w:line="240" w:lineRule="auto"/>
        <w:jc w:val="center"/>
        <w:rPr>
          <w:rFonts w:ascii="Times New Roman" w:hAnsi="Times New Roman" w:cs="Times New Roman"/>
          <w:b/>
          <w:bCs/>
          <w:sz w:val="21"/>
          <w:szCs w:val="21"/>
        </w:rPr>
      </w:pPr>
    </w:p>
    <w:p w14:paraId="6C95F4B5" w14:textId="33CB69CD" w:rsidR="00940DDF" w:rsidRDefault="00940DDF" w:rsidP="00940DDF">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Summer 201</w:t>
      </w:r>
      <w:r w:rsidR="007515C9">
        <w:rPr>
          <w:rFonts w:ascii="Times New Roman" w:hAnsi="Times New Roman" w:cs="Times New Roman"/>
          <w:b/>
          <w:bCs/>
          <w:sz w:val="21"/>
          <w:szCs w:val="21"/>
        </w:rPr>
        <w:t>9</w:t>
      </w:r>
      <w:r w:rsidRPr="00F33D20">
        <w:rPr>
          <w:rFonts w:ascii="Times New Roman" w:hAnsi="Times New Roman" w:cs="Times New Roman"/>
          <w:b/>
          <w:bCs/>
          <w:sz w:val="21"/>
          <w:szCs w:val="21"/>
        </w:rPr>
        <w:t xml:space="preserve"> Class Schedule</w:t>
      </w:r>
      <w:r w:rsidR="00384800">
        <w:rPr>
          <w:rFonts w:ascii="Times New Roman" w:hAnsi="Times New Roman" w:cs="Times New Roman"/>
          <w:b/>
          <w:bCs/>
          <w:sz w:val="21"/>
          <w:szCs w:val="21"/>
        </w:rPr>
        <w:t xml:space="preserve"> (PRE-TRIP)</w:t>
      </w:r>
    </w:p>
    <w:p w14:paraId="5963399E" w14:textId="365C0717" w:rsidR="00B218FD" w:rsidRDefault="007515C9" w:rsidP="00940DDF">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Classes are from 9</w:t>
      </w:r>
      <w:r w:rsidR="0082266C">
        <w:rPr>
          <w:rFonts w:ascii="Times New Roman" w:hAnsi="Times New Roman" w:cs="Times New Roman"/>
          <w:b/>
          <w:bCs/>
          <w:sz w:val="21"/>
          <w:szCs w:val="21"/>
        </w:rPr>
        <w:t>:3</w:t>
      </w:r>
      <w:r w:rsidR="00B218FD">
        <w:rPr>
          <w:rFonts w:ascii="Times New Roman" w:hAnsi="Times New Roman" w:cs="Times New Roman"/>
          <w:b/>
          <w:bCs/>
          <w:sz w:val="21"/>
          <w:szCs w:val="21"/>
        </w:rPr>
        <w:t>0</w:t>
      </w:r>
      <w:r>
        <w:rPr>
          <w:rFonts w:ascii="Times New Roman" w:hAnsi="Times New Roman" w:cs="Times New Roman"/>
          <w:b/>
          <w:bCs/>
          <w:sz w:val="21"/>
          <w:szCs w:val="21"/>
        </w:rPr>
        <w:t>am to 12</w:t>
      </w:r>
      <w:r w:rsidR="00B218FD">
        <w:rPr>
          <w:rFonts w:ascii="Times New Roman" w:hAnsi="Times New Roman" w:cs="Times New Roman"/>
          <w:b/>
          <w:bCs/>
          <w:sz w:val="21"/>
          <w:szCs w:val="21"/>
        </w:rPr>
        <w:t>:00 pm</w:t>
      </w:r>
    </w:p>
    <w:p w14:paraId="4969CC22" w14:textId="7679FBD9" w:rsidR="00EF54AD" w:rsidRPr="00F33D20" w:rsidRDefault="00EF54AD" w:rsidP="00940DDF">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 xml:space="preserve">Room: </w:t>
      </w:r>
      <w:proofErr w:type="spellStart"/>
      <w:r w:rsidR="00021B2C">
        <w:rPr>
          <w:rFonts w:ascii="Times New Roman" w:hAnsi="Times New Roman" w:cs="Times New Roman"/>
          <w:b/>
          <w:bCs/>
          <w:sz w:val="21"/>
          <w:szCs w:val="21"/>
        </w:rPr>
        <w:t>Benedum</w:t>
      </w:r>
      <w:proofErr w:type="spellEnd"/>
      <w:r w:rsidR="00021B2C">
        <w:rPr>
          <w:rFonts w:ascii="Times New Roman" w:hAnsi="Times New Roman" w:cs="Times New Roman"/>
          <w:b/>
          <w:bCs/>
          <w:sz w:val="21"/>
          <w:szCs w:val="21"/>
        </w:rPr>
        <w:t xml:space="preserve"> Hall G24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390"/>
        <w:gridCol w:w="1818"/>
      </w:tblGrid>
      <w:tr w:rsidR="00940DDF" w:rsidRPr="00F33D20" w14:paraId="38840BB8" w14:textId="77777777" w:rsidTr="003D30B2">
        <w:tc>
          <w:tcPr>
            <w:tcW w:w="1368" w:type="dxa"/>
          </w:tcPr>
          <w:p w14:paraId="4FD9ADDA" w14:textId="77777777" w:rsidR="00940DDF" w:rsidRPr="00F33D20" w:rsidRDefault="00940DDF" w:rsidP="00940DDF">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Date</w:t>
            </w:r>
          </w:p>
        </w:tc>
        <w:tc>
          <w:tcPr>
            <w:tcW w:w="6390" w:type="dxa"/>
          </w:tcPr>
          <w:p w14:paraId="6CEF65D3" w14:textId="77777777" w:rsidR="00940DDF" w:rsidRPr="00F33D20" w:rsidRDefault="00940DDF" w:rsidP="00940DDF">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Syllabus</w:t>
            </w:r>
          </w:p>
        </w:tc>
        <w:tc>
          <w:tcPr>
            <w:tcW w:w="1818" w:type="dxa"/>
          </w:tcPr>
          <w:p w14:paraId="3722437E" w14:textId="77777777" w:rsidR="00940DDF" w:rsidRPr="00F33D20" w:rsidRDefault="00940DDF" w:rsidP="00940DDF">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Deliverable</w:t>
            </w:r>
          </w:p>
        </w:tc>
      </w:tr>
      <w:tr w:rsidR="00940DDF" w:rsidRPr="00F33D20" w14:paraId="5C0BBCB0" w14:textId="77777777" w:rsidTr="008F4943">
        <w:trPr>
          <w:trHeight w:val="422"/>
        </w:trPr>
        <w:tc>
          <w:tcPr>
            <w:tcW w:w="1368" w:type="dxa"/>
            <w:tcBorders>
              <w:bottom w:val="single" w:sz="4" w:space="0" w:color="auto"/>
            </w:tcBorders>
          </w:tcPr>
          <w:p w14:paraId="4E469404" w14:textId="6FBF496F" w:rsidR="00940DDF" w:rsidRPr="00F33D20" w:rsidRDefault="00443D2C" w:rsidP="00940DDF">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S</w:t>
            </w:r>
            <w:r w:rsidR="00425109">
              <w:rPr>
                <w:rFonts w:ascii="Times New Roman" w:hAnsi="Times New Roman" w:cs="Times New Roman"/>
                <w:b/>
                <w:bCs/>
                <w:sz w:val="21"/>
                <w:szCs w:val="21"/>
              </w:rPr>
              <w:t xml:space="preserve"> </w:t>
            </w:r>
            <w:r w:rsidR="007515C9">
              <w:rPr>
                <w:rFonts w:ascii="Times New Roman" w:hAnsi="Times New Roman" w:cs="Times New Roman"/>
                <w:b/>
                <w:bCs/>
                <w:sz w:val="21"/>
                <w:szCs w:val="21"/>
              </w:rPr>
              <w:t>03.02</w:t>
            </w:r>
          </w:p>
        </w:tc>
        <w:tc>
          <w:tcPr>
            <w:tcW w:w="6390" w:type="dxa"/>
            <w:tcBorders>
              <w:bottom w:val="single" w:sz="4" w:space="0" w:color="auto"/>
            </w:tcBorders>
          </w:tcPr>
          <w:p w14:paraId="7E947B21" w14:textId="77777777" w:rsidR="007515C9" w:rsidRPr="00F33D20" w:rsidRDefault="007515C9" w:rsidP="007515C9">
            <w:pPr>
              <w:spacing w:after="0" w:line="240" w:lineRule="auto"/>
              <w:rPr>
                <w:rFonts w:ascii="Times New Roman" w:hAnsi="Times New Roman" w:cs="Times New Roman"/>
                <w:b/>
                <w:sz w:val="21"/>
                <w:szCs w:val="21"/>
              </w:rPr>
            </w:pPr>
            <w:r w:rsidRPr="00F33D20">
              <w:rPr>
                <w:rFonts w:ascii="Times New Roman" w:hAnsi="Times New Roman" w:cs="Times New Roman"/>
                <w:b/>
                <w:sz w:val="21"/>
                <w:szCs w:val="21"/>
              </w:rPr>
              <w:t>Session 1:</w:t>
            </w:r>
          </w:p>
          <w:p w14:paraId="214493EE" w14:textId="068F1BF0" w:rsidR="007515C9" w:rsidRDefault="00C350E9" w:rsidP="007515C9">
            <w:pPr>
              <w:spacing w:after="0" w:line="240" w:lineRule="auto"/>
              <w:rPr>
                <w:rFonts w:ascii="Times New Roman" w:hAnsi="Times New Roman" w:cs="Times New Roman"/>
                <w:sz w:val="21"/>
                <w:szCs w:val="21"/>
              </w:rPr>
            </w:pPr>
            <w:r>
              <w:rPr>
                <w:rFonts w:ascii="Times New Roman" w:hAnsi="Times New Roman" w:cs="Times New Roman"/>
                <w:i/>
                <w:sz w:val="21"/>
                <w:szCs w:val="21"/>
              </w:rPr>
              <w:t xml:space="preserve">Syllabus </w:t>
            </w:r>
            <w:r w:rsidR="007515C9" w:rsidRPr="00DE480A">
              <w:rPr>
                <w:rFonts w:ascii="Times New Roman" w:hAnsi="Times New Roman" w:cs="Times New Roman"/>
                <w:i/>
                <w:sz w:val="21"/>
                <w:szCs w:val="21"/>
              </w:rPr>
              <w:t>Introduction to course and requirements:</w:t>
            </w:r>
            <w:r w:rsidR="007515C9">
              <w:rPr>
                <w:rFonts w:ascii="Times New Roman" w:hAnsi="Times New Roman" w:cs="Times New Roman"/>
                <w:sz w:val="21"/>
                <w:szCs w:val="21"/>
              </w:rPr>
              <w:t xml:space="preserve"> Dr. Sanchez</w:t>
            </w:r>
          </w:p>
          <w:p w14:paraId="0F6B0074" w14:textId="16FD1804" w:rsidR="00C350E9" w:rsidRDefault="00C350E9" w:rsidP="007515C9">
            <w:pPr>
              <w:spacing w:after="0" w:line="240" w:lineRule="auto"/>
              <w:rPr>
                <w:rFonts w:ascii="Times New Roman" w:hAnsi="Times New Roman" w:cs="Times New Roman"/>
                <w:sz w:val="21"/>
                <w:szCs w:val="21"/>
              </w:rPr>
            </w:pPr>
            <w:r>
              <w:rPr>
                <w:rFonts w:ascii="Times New Roman" w:hAnsi="Times New Roman" w:cs="Times New Roman"/>
                <w:sz w:val="21"/>
                <w:szCs w:val="21"/>
              </w:rPr>
              <w:t>Mustard Seed Registration</w:t>
            </w:r>
          </w:p>
          <w:p w14:paraId="3E5ECBC6" w14:textId="70674081" w:rsidR="0082266C" w:rsidRDefault="00443D2C" w:rsidP="0082266C">
            <w:pPr>
              <w:spacing w:after="0" w:line="240" w:lineRule="auto"/>
              <w:rPr>
                <w:rFonts w:ascii="Times New Roman" w:hAnsi="Times New Roman" w:cs="Times New Roman"/>
                <w:sz w:val="21"/>
                <w:szCs w:val="21"/>
              </w:rPr>
            </w:pPr>
            <w:r>
              <w:rPr>
                <w:rFonts w:ascii="Times New Roman" w:hAnsi="Times New Roman" w:cs="Times New Roman"/>
                <w:i/>
                <w:sz w:val="21"/>
                <w:szCs w:val="21"/>
              </w:rPr>
              <w:t xml:space="preserve">Introduction to Sustainable Development – Dr. David Smith </w:t>
            </w:r>
            <w:r w:rsidR="007515C9">
              <w:rPr>
                <w:rFonts w:ascii="Times New Roman" w:hAnsi="Times New Roman" w:cs="Times New Roman"/>
                <w:i/>
                <w:sz w:val="21"/>
                <w:szCs w:val="21"/>
              </w:rPr>
              <w:t>(Flip Lecture)</w:t>
            </w:r>
            <w:r>
              <w:rPr>
                <w:rFonts w:ascii="Times New Roman" w:hAnsi="Times New Roman" w:cs="Times New Roman"/>
                <w:i/>
                <w:sz w:val="21"/>
                <w:szCs w:val="21"/>
              </w:rPr>
              <w:br/>
              <w:t>Institute for Sustainable Development (UWI)</w:t>
            </w:r>
            <w:r w:rsidR="0082266C" w:rsidRPr="00F33D20">
              <w:rPr>
                <w:rFonts w:ascii="Times New Roman" w:hAnsi="Times New Roman" w:cs="Times New Roman"/>
                <w:sz w:val="21"/>
                <w:szCs w:val="21"/>
              </w:rPr>
              <w:t xml:space="preserve"> </w:t>
            </w:r>
          </w:p>
          <w:p w14:paraId="3A9FFF9B" w14:textId="2FBEABD9" w:rsidR="0089461E" w:rsidRPr="00F33D20" w:rsidRDefault="00443D2C" w:rsidP="0089461E">
            <w:pPr>
              <w:spacing w:after="0" w:line="240" w:lineRule="auto"/>
              <w:rPr>
                <w:rFonts w:ascii="Times New Roman" w:hAnsi="Times New Roman" w:cs="Times New Roman"/>
                <w:i/>
                <w:iCs/>
                <w:sz w:val="21"/>
                <w:szCs w:val="21"/>
              </w:rPr>
            </w:pPr>
            <w:r>
              <w:rPr>
                <w:rFonts w:ascii="Times New Roman" w:hAnsi="Times New Roman" w:cs="Times New Roman"/>
                <w:i/>
                <w:iCs/>
                <w:sz w:val="21"/>
                <w:szCs w:val="21"/>
              </w:rPr>
              <w:t>-</w:t>
            </w:r>
            <w:r>
              <w:rPr>
                <w:rFonts w:ascii="Times New Roman" w:hAnsi="Times New Roman" w:cs="Times New Roman"/>
                <w:iCs/>
                <w:sz w:val="21"/>
                <w:szCs w:val="21"/>
              </w:rPr>
              <w:t>Connect with UWI Hosts</w:t>
            </w:r>
          </w:p>
        </w:tc>
        <w:tc>
          <w:tcPr>
            <w:tcW w:w="1818" w:type="dxa"/>
            <w:tcBorders>
              <w:bottom w:val="single" w:sz="4" w:space="0" w:color="auto"/>
            </w:tcBorders>
          </w:tcPr>
          <w:p w14:paraId="387E3032" w14:textId="3B2F686E" w:rsidR="00940DDF" w:rsidRPr="00F33D20" w:rsidRDefault="007515C9" w:rsidP="00C350E9">
            <w:pPr>
              <w:spacing w:after="0" w:line="240" w:lineRule="auto"/>
              <w:rPr>
                <w:rFonts w:ascii="Times New Roman" w:hAnsi="Times New Roman" w:cs="Times New Roman"/>
                <w:sz w:val="21"/>
                <w:szCs w:val="21"/>
              </w:rPr>
            </w:pPr>
            <w:r w:rsidRPr="00F33D20">
              <w:rPr>
                <w:rFonts w:ascii="Times New Roman" w:hAnsi="Times New Roman" w:cs="Times New Roman"/>
                <w:sz w:val="21"/>
                <w:szCs w:val="21"/>
              </w:rPr>
              <w:t>Self-introductions</w:t>
            </w:r>
          </w:p>
        </w:tc>
      </w:tr>
      <w:tr w:rsidR="00B8615B" w:rsidRPr="00F33D20" w14:paraId="44760582" w14:textId="77777777" w:rsidTr="008F4943">
        <w:trPr>
          <w:trHeight w:val="422"/>
        </w:trPr>
        <w:tc>
          <w:tcPr>
            <w:tcW w:w="1368" w:type="dxa"/>
            <w:tcBorders>
              <w:bottom w:val="single" w:sz="4" w:space="0" w:color="auto"/>
            </w:tcBorders>
          </w:tcPr>
          <w:p w14:paraId="5052F1E7" w14:textId="6634655C" w:rsidR="00B8615B" w:rsidRDefault="00443D2C" w:rsidP="00B8615B">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S</w:t>
            </w:r>
            <w:r w:rsidR="00425109">
              <w:rPr>
                <w:rFonts w:ascii="Times New Roman" w:hAnsi="Times New Roman" w:cs="Times New Roman"/>
                <w:b/>
                <w:bCs/>
                <w:sz w:val="21"/>
                <w:szCs w:val="21"/>
              </w:rPr>
              <w:t xml:space="preserve"> 03.23</w:t>
            </w:r>
          </w:p>
        </w:tc>
        <w:tc>
          <w:tcPr>
            <w:tcW w:w="6390" w:type="dxa"/>
            <w:tcBorders>
              <w:bottom w:val="single" w:sz="4" w:space="0" w:color="auto"/>
            </w:tcBorders>
          </w:tcPr>
          <w:p w14:paraId="357C7E19" w14:textId="569F0973" w:rsidR="00B8615B" w:rsidRPr="00F33D20" w:rsidRDefault="00B8615B" w:rsidP="00B8615B">
            <w:pPr>
              <w:spacing w:after="0" w:line="240" w:lineRule="auto"/>
              <w:rPr>
                <w:rFonts w:ascii="Times New Roman" w:hAnsi="Times New Roman" w:cs="Times New Roman"/>
                <w:b/>
                <w:sz w:val="21"/>
                <w:szCs w:val="21"/>
              </w:rPr>
            </w:pPr>
            <w:r w:rsidRPr="00F33D20">
              <w:rPr>
                <w:rFonts w:ascii="Times New Roman" w:hAnsi="Times New Roman" w:cs="Times New Roman"/>
                <w:b/>
                <w:sz w:val="21"/>
                <w:szCs w:val="21"/>
              </w:rPr>
              <w:t xml:space="preserve">Session </w:t>
            </w:r>
            <w:r w:rsidR="007515C9">
              <w:rPr>
                <w:rFonts w:ascii="Times New Roman" w:hAnsi="Times New Roman" w:cs="Times New Roman"/>
                <w:b/>
                <w:sz w:val="21"/>
                <w:szCs w:val="21"/>
              </w:rPr>
              <w:t>2</w:t>
            </w:r>
            <w:r w:rsidRPr="00F33D20">
              <w:rPr>
                <w:rFonts w:ascii="Times New Roman" w:hAnsi="Times New Roman" w:cs="Times New Roman"/>
                <w:b/>
                <w:sz w:val="21"/>
                <w:szCs w:val="21"/>
              </w:rPr>
              <w:t>:</w:t>
            </w:r>
            <w:r w:rsidR="00425109">
              <w:rPr>
                <w:rFonts w:ascii="Times New Roman" w:hAnsi="Times New Roman" w:cs="Times New Roman"/>
                <w:b/>
                <w:sz w:val="21"/>
                <w:szCs w:val="21"/>
              </w:rPr>
              <w:t xml:space="preserve"> 9:30am – 12pm</w:t>
            </w:r>
          </w:p>
          <w:p w14:paraId="06434443" w14:textId="1E03CB3A" w:rsidR="00443D2C" w:rsidRDefault="00443D2C" w:rsidP="00443D2C">
            <w:pPr>
              <w:spacing w:after="0" w:line="240" w:lineRule="auto"/>
              <w:rPr>
                <w:rFonts w:ascii="Times New Roman" w:hAnsi="Times New Roman" w:cs="Times New Roman"/>
                <w:sz w:val="21"/>
                <w:szCs w:val="21"/>
              </w:rPr>
            </w:pPr>
            <w:r>
              <w:rPr>
                <w:rFonts w:ascii="Times New Roman" w:hAnsi="Times New Roman" w:cs="Times New Roman"/>
                <w:i/>
                <w:sz w:val="21"/>
                <w:szCs w:val="21"/>
              </w:rPr>
              <w:t>Working Session with Student Teams from UWI</w:t>
            </w:r>
          </w:p>
          <w:p w14:paraId="40D37428" w14:textId="5352F29A" w:rsidR="00666939" w:rsidRDefault="00666939" w:rsidP="00443D2C">
            <w:pPr>
              <w:spacing w:after="0" w:line="240" w:lineRule="auto"/>
              <w:rPr>
                <w:rFonts w:ascii="Times New Roman" w:hAnsi="Times New Roman" w:cs="Times New Roman"/>
                <w:b/>
                <w:sz w:val="21"/>
                <w:szCs w:val="21"/>
              </w:rPr>
            </w:pPr>
          </w:p>
          <w:p w14:paraId="191708A8" w14:textId="27B01426" w:rsidR="00443D2C" w:rsidRDefault="00443D2C" w:rsidP="00933E74">
            <w:pPr>
              <w:spacing w:after="0" w:line="240" w:lineRule="auto"/>
              <w:rPr>
                <w:rFonts w:ascii="Times New Roman" w:hAnsi="Times New Roman" w:cs="Times New Roman"/>
                <w:b/>
                <w:sz w:val="21"/>
                <w:szCs w:val="21"/>
              </w:rPr>
            </w:pPr>
          </w:p>
        </w:tc>
        <w:tc>
          <w:tcPr>
            <w:tcW w:w="1818" w:type="dxa"/>
            <w:tcBorders>
              <w:bottom w:val="single" w:sz="4" w:space="0" w:color="auto"/>
            </w:tcBorders>
          </w:tcPr>
          <w:p w14:paraId="6D5C895B" w14:textId="77777777" w:rsidR="00B8615B" w:rsidRPr="00F33D20" w:rsidRDefault="00B8615B" w:rsidP="00B8615B">
            <w:pPr>
              <w:spacing w:after="0" w:line="240" w:lineRule="auto"/>
              <w:rPr>
                <w:rFonts w:ascii="Times New Roman" w:hAnsi="Times New Roman" w:cs="Times New Roman"/>
                <w:sz w:val="21"/>
                <w:szCs w:val="21"/>
              </w:rPr>
            </w:pPr>
          </w:p>
          <w:p w14:paraId="23B3D16D" w14:textId="01555316" w:rsidR="00B8615B" w:rsidRPr="00F33D20" w:rsidRDefault="00B8615B" w:rsidP="00B8615B">
            <w:pPr>
              <w:spacing w:after="0" w:line="240" w:lineRule="auto"/>
              <w:rPr>
                <w:rFonts w:ascii="Times New Roman" w:hAnsi="Times New Roman" w:cs="Times New Roman"/>
                <w:sz w:val="21"/>
                <w:szCs w:val="21"/>
              </w:rPr>
            </w:pPr>
          </w:p>
        </w:tc>
      </w:tr>
      <w:tr w:rsidR="00666939" w:rsidRPr="00F33D20" w14:paraId="0EE53691" w14:textId="77777777" w:rsidTr="008F4943">
        <w:trPr>
          <w:trHeight w:val="422"/>
        </w:trPr>
        <w:tc>
          <w:tcPr>
            <w:tcW w:w="1368" w:type="dxa"/>
            <w:tcBorders>
              <w:bottom w:val="single" w:sz="4" w:space="0" w:color="auto"/>
            </w:tcBorders>
          </w:tcPr>
          <w:p w14:paraId="5B9CBC66" w14:textId="0A9218BC" w:rsidR="00666939" w:rsidRDefault="0030067D" w:rsidP="00666939">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F </w:t>
            </w:r>
            <w:r w:rsidR="00425109">
              <w:rPr>
                <w:rFonts w:ascii="Times New Roman" w:hAnsi="Times New Roman" w:cs="Times New Roman"/>
                <w:b/>
                <w:bCs/>
                <w:sz w:val="21"/>
                <w:szCs w:val="21"/>
              </w:rPr>
              <w:t>4.05</w:t>
            </w:r>
          </w:p>
        </w:tc>
        <w:tc>
          <w:tcPr>
            <w:tcW w:w="6390" w:type="dxa"/>
            <w:tcBorders>
              <w:bottom w:val="single" w:sz="4" w:space="0" w:color="auto"/>
            </w:tcBorders>
          </w:tcPr>
          <w:p w14:paraId="7C64A411" w14:textId="0F2097AB" w:rsidR="00E119C0" w:rsidRPr="00F33D20" w:rsidRDefault="00E119C0" w:rsidP="00E119C0">
            <w:pPr>
              <w:spacing w:after="0" w:line="240" w:lineRule="auto"/>
              <w:rPr>
                <w:rFonts w:ascii="Times New Roman" w:hAnsi="Times New Roman" w:cs="Times New Roman"/>
                <w:b/>
                <w:sz w:val="21"/>
                <w:szCs w:val="21"/>
              </w:rPr>
            </w:pPr>
            <w:r w:rsidRPr="00F33D20">
              <w:rPr>
                <w:rFonts w:ascii="Times New Roman" w:hAnsi="Times New Roman" w:cs="Times New Roman"/>
                <w:b/>
                <w:sz w:val="21"/>
                <w:szCs w:val="21"/>
              </w:rPr>
              <w:t xml:space="preserve">Session </w:t>
            </w:r>
            <w:r w:rsidR="007515C9">
              <w:rPr>
                <w:rFonts w:ascii="Times New Roman" w:hAnsi="Times New Roman" w:cs="Times New Roman"/>
                <w:b/>
                <w:sz w:val="21"/>
                <w:szCs w:val="21"/>
              </w:rPr>
              <w:t>3</w:t>
            </w:r>
            <w:r w:rsidRPr="00F33D20">
              <w:rPr>
                <w:rFonts w:ascii="Times New Roman" w:hAnsi="Times New Roman" w:cs="Times New Roman"/>
                <w:b/>
                <w:sz w:val="21"/>
                <w:szCs w:val="21"/>
              </w:rPr>
              <w:t>:</w:t>
            </w:r>
            <w:r w:rsidR="00425109">
              <w:rPr>
                <w:rFonts w:ascii="Times New Roman" w:hAnsi="Times New Roman" w:cs="Times New Roman"/>
                <w:b/>
                <w:sz w:val="21"/>
                <w:szCs w:val="21"/>
              </w:rPr>
              <w:t xml:space="preserve"> at 4-6pm</w:t>
            </w:r>
          </w:p>
          <w:p w14:paraId="1499046E" w14:textId="05E7AC66" w:rsidR="00E119C0" w:rsidRPr="006F4927" w:rsidRDefault="00443D2C" w:rsidP="00E119C0">
            <w:pPr>
              <w:spacing w:after="0" w:line="240" w:lineRule="auto"/>
              <w:rPr>
                <w:rFonts w:ascii="Times New Roman" w:hAnsi="Times New Roman" w:cs="Times New Roman"/>
                <w:i/>
                <w:sz w:val="21"/>
                <w:szCs w:val="21"/>
              </w:rPr>
            </w:pPr>
            <w:r>
              <w:rPr>
                <w:rFonts w:ascii="Times New Roman" w:hAnsi="Times New Roman" w:cs="Times New Roman"/>
                <w:i/>
                <w:iCs/>
                <w:sz w:val="21"/>
                <w:szCs w:val="21"/>
              </w:rPr>
              <w:t>Pre-Departure Trip</w:t>
            </w:r>
          </w:p>
          <w:p w14:paraId="26F48B12" w14:textId="35ACF422" w:rsidR="00666939" w:rsidRPr="00F33D20" w:rsidRDefault="00666939" w:rsidP="0008585A">
            <w:pPr>
              <w:spacing w:after="0" w:line="240" w:lineRule="auto"/>
              <w:rPr>
                <w:rFonts w:ascii="Times New Roman" w:hAnsi="Times New Roman" w:cs="Times New Roman"/>
                <w:b/>
                <w:sz w:val="21"/>
                <w:szCs w:val="21"/>
              </w:rPr>
            </w:pPr>
          </w:p>
        </w:tc>
        <w:tc>
          <w:tcPr>
            <w:tcW w:w="1818" w:type="dxa"/>
            <w:tcBorders>
              <w:bottom w:val="single" w:sz="4" w:space="0" w:color="auto"/>
            </w:tcBorders>
          </w:tcPr>
          <w:p w14:paraId="2A4E6924" w14:textId="77777777" w:rsidR="00666939" w:rsidRPr="00F33D20" w:rsidRDefault="00666939" w:rsidP="00666939">
            <w:pPr>
              <w:spacing w:after="0" w:line="240" w:lineRule="auto"/>
              <w:rPr>
                <w:rFonts w:ascii="Times New Roman" w:hAnsi="Times New Roman" w:cs="Times New Roman"/>
                <w:sz w:val="21"/>
                <w:szCs w:val="21"/>
              </w:rPr>
            </w:pPr>
          </w:p>
          <w:p w14:paraId="0E87E83D" w14:textId="77777777" w:rsidR="00666939" w:rsidRPr="00F33D20" w:rsidRDefault="00666939" w:rsidP="00933E74">
            <w:pPr>
              <w:spacing w:after="0" w:line="240" w:lineRule="auto"/>
              <w:rPr>
                <w:rFonts w:ascii="Times New Roman" w:hAnsi="Times New Roman" w:cs="Times New Roman"/>
                <w:sz w:val="21"/>
                <w:szCs w:val="21"/>
              </w:rPr>
            </w:pPr>
          </w:p>
        </w:tc>
      </w:tr>
    </w:tbl>
    <w:p w14:paraId="2AD7755B" w14:textId="77777777" w:rsidR="00B545A4" w:rsidRDefault="00B545A4" w:rsidP="00A64660"/>
    <w:p w14:paraId="19BAB55B" w14:textId="237F55B6" w:rsidR="00384800" w:rsidRDefault="00384800" w:rsidP="00384800">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Summer 201</w:t>
      </w:r>
      <w:r w:rsidR="00916034">
        <w:rPr>
          <w:rFonts w:ascii="Times New Roman" w:hAnsi="Times New Roman" w:cs="Times New Roman"/>
          <w:b/>
          <w:bCs/>
          <w:sz w:val="21"/>
          <w:szCs w:val="21"/>
        </w:rPr>
        <w:t>9</w:t>
      </w:r>
      <w:bookmarkStart w:id="0" w:name="_GoBack"/>
      <w:bookmarkEnd w:id="0"/>
      <w:r w:rsidRPr="00F33D20">
        <w:rPr>
          <w:rFonts w:ascii="Times New Roman" w:hAnsi="Times New Roman" w:cs="Times New Roman"/>
          <w:b/>
          <w:bCs/>
          <w:sz w:val="21"/>
          <w:szCs w:val="21"/>
        </w:rPr>
        <w:t xml:space="preserve"> Class Schedule</w:t>
      </w:r>
      <w:r>
        <w:rPr>
          <w:rFonts w:ascii="Times New Roman" w:hAnsi="Times New Roman" w:cs="Times New Roman"/>
          <w:b/>
          <w:bCs/>
          <w:sz w:val="21"/>
          <w:szCs w:val="21"/>
        </w:rPr>
        <w:t xml:space="preserve"> (POST-TRIP)</w:t>
      </w:r>
    </w:p>
    <w:p w14:paraId="2ACC233A" w14:textId="77777777" w:rsidR="00384800" w:rsidRDefault="00384800" w:rsidP="00384800">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Classes are from 5:30 to 8:00 pm</w:t>
      </w:r>
    </w:p>
    <w:p w14:paraId="74702043" w14:textId="77777777" w:rsidR="00384800" w:rsidRPr="00F33D20" w:rsidRDefault="00384800" w:rsidP="00384800">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 xml:space="preserve">Room: </w:t>
      </w:r>
      <w:proofErr w:type="spellStart"/>
      <w:r>
        <w:rPr>
          <w:rFonts w:ascii="Times New Roman" w:hAnsi="Times New Roman" w:cs="Times New Roman"/>
          <w:b/>
          <w:bCs/>
          <w:sz w:val="21"/>
          <w:szCs w:val="21"/>
        </w:rPr>
        <w:t>Benedum</w:t>
      </w:r>
      <w:proofErr w:type="spellEnd"/>
      <w:r>
        <w:rPr>
          <w:rFonts w:ascii="Times New Roman" w:hAnsi="Times New Roman" w:cs="Times New Roman"/>
          <w:b/>
          <w:bCs/>
          <w:sz w:val="21"/>
          <w:szCs w:val="21"/>
        </w:rPr>
        <w:t xml:space="preserve"> Hall G24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390"/>
        <w:gridCol w:w="1818"/>
      </w:tblGrid>
      <w:tr w:rsidR="00384800" w:rsidRPr="00F33D20" w14:paraId="324B8A22" w14:textId="77777777" w:rsidTr="008F7FE4">
        <w:tc>
          <w:tcPr>
            <w:tcW w:w="1368" w:type="dxa"/>
          </w:tcPr>
          <w:p w14:paraId="0C92B363" w14:textId="77777777" w:rsidR="00384800" w:rsidRPr="00F33D20" w:rsidRDefault="00384800" w:rsidP="008F7FE4">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Date</w:t>
            </w:r>
          </w:p>
        </w:tc>
        <w:tc>
          <w:tcPr>
            <w:tcW w:w="6390" w:type="dxa"/>
          </w:tcPr>
          <w:p w14:paraId="72F898FB" w14:textId="77777777" w:rsidR="00384800" w:rsidRPr="00F33D20" w:rsidRDefault="00384800" w:rsidP="008F7FE4">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Syllabus</w:t>
            </w:r>
          </w:p>
        </w:tc>
        <w:tc>
          <w:tcPr>
            <w:tcW w:w="1818" w:type="dxa"/>
          </w:tcPr>
          <w:p w14:paraId="4611C1FB" w14:textId="77777777" w:rsidR="00384800" w:rsidRPr="00F33D20" w:rsidRDefault="00384800" w:rsidP="008F7FE4">
            <w:pPr>
              <w:spacing w:after="0" w:line="240" w:lineRule="auto"/>
              <w:jc w:val="center"/>
              <w:rPr>
                <w:rFonts w:ascii="Times New Roman" w:hAnsi="Times New Roman" w:cs="Times New Roman"/>
                <w:b/>
                <w:bCs/>
                <w:sz w:val="21"/>
                <w:szCs w:val="21"/>
              </w:rPr>
            </w:pPr>
            <w:r w:rsidRPr="00F33D20">
              <w:rPr>
                <w:rFonts w:ascii="Times New Roman" w:hAnsi="Times New Roman" w:cs="Times New Roman"/>
                <w:b/>
                <w:bCs/>
                <w:sz w:val="21"/>
                <w:szCs w:val="21"/>
              </w:rPr>
              <w:t>Deliverable</w:t>
            </w:r>
          </w:p>
        </w:tc>
      </w:tr>
      <w:tr w:rsidR="00384800" w:rsidRPr="00F33D20" w14:paraId="1238E492" w14:textId="77777777" w:rsidTr="008F7FE4">
        <w:tc>
          <w:tcPr>
            <w:tcW w:w="1368" w:type="dxa"/>
          </w:tcPr>
          <w:p w14:paraId="16FF0CED" w14:textId="2DF54B7E" w:rsidR="00384800" w:rsidRPr="00F33D20" w:rsidRDefault="00384800" w:rsidP="008F7FE4">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S 05</w:t>
            </w:r>
            <w:r w:rsidRPr="00F33D20">
              <w:rPr>
                <w:rFonts w:ascii="Times New Roman" w:hAnsi="Times New Roman" w:cs="Times New Roman"/>
                <w:b/>
                <w:bCs/>
                <w:sz w:val="21"/>
                <w:szCs w:val="21"/>
              </w:rPr>
              <w:t>.</w:t>
            </w:r>
            <w:r>
              <w:rPr>
                <w:rFonts w:ascii="Times New Roman" w:hAnsi="Times New Roman" w:cs="Times New Roman"/>
                <w:b/>
                <w:bCs/>
                <w:sz w:val="21"/>
                <w:szCs w:val="21"/>
              </w:rPr>
              <w:t>16</w:t>
            </w:r>
          </w:p>
        </w:tc>
        <w:tc>
          <w:tcPr>
            <w:tcW w:w="6390" w:type="dxa"/>
          </w:tcPr>
          <w:p w14:paraId="35E72851" w14:textId="52E24BCB" w:rsidR="00384800" w:rsidRPr="00F33D20" w:rsidRDefault="00384800" w:rsidP="008F7FE4">
            <w:pPr>
              <w:spacing w:after="0" w:line="240" w:lineRule="auto"/>
              <w:rPr>
                <w:rFonts w:ascii="Times New Roman" w:hAnsi="Times New Roman" w:cs="Times New Roman"/>
                <w:sz w:val="21"/>
                <w:szCs w:val="21"/>
              </w:rPr>
            </w:pPr>
          </w:p>
        </w:tc>
        <w:tc>
          <w:tcPr>
            <w:tcW w:w="1818" w:type="dxa"/>
          </w:tcPr>
          <w:p w14:paraId="00026BF1" w14:textId="77777777" w:rsidR="00384800" w:rsidRPr="00F33D20" w:rsidRDefault="00384800" w:rsidP="008F7FE4">
            <w:pPr>
              <w:spacing w:after="0" w:line="240" w:lineRule="auto"/>
              <w:rPr>
                <w:rFonts w:ascii="Times New Roman" w:hAnsi="Times New Roman" w:cs="Times New Roman"/>
                <w:sz w:val="21"/>
                <w:szCs w:val="21"/>
              </w:rPr>
            </w:pPr>
          </w:p>
          <w:p w14:paraId="5CF69438" w14:textId="7EDD8EE7" w:rsidR="00384800" w:rsidRPr="00F33D20" w:rsidRDefault="00384800" w:rsidP="008F7FE4">
            <w:pPr>
              <w:spacing w:after="0" w:line="240" w:lineRule="auto"/>
              <w:rPr>
                <w:rFonts w:ascii="Times New Roman" w:hAnsi="Times New Roman" w:cs="Times New Roman"/>
                <w:sz w:val="21"/>
                <w:szCs w:val="21"/>
              </w:rPr>
            </w:pPr>
            <w:r>
              <w:rPr>
                <w:rFonts w:ascii="Times New Roman" w:hAnsi="Times New Roman" w:cs="Times New Roman"/>
                <w:sz w:val="21"/>
                <w:szCs w:val="21"/>
              </w:rPr>
              <w:t>Individual journals are due</w:t>
            </w:r>
          </w:p>
          <w:p w14:paraId="7AA11F40" w14:textId="77777777" w:rsidR="00384800" w:rsidRPr="00F33D20" w:rsidRDefault="00384800" w:rsidP="008F7FE4">
            <w:pPr>
              <w:spacing w:after="0" w:line="240" w:lineRule="auto"/>
              <w:rPr>
                <w:rFonts w:ascii="Times New Roman" w:hAnsi="Times New Roman" w:cs="Times New Roman"/>
                <w:sz w:val="21"/>
                <w:szCs w:val="21"/>
              </w:rPr>
            </w:pPr>
          </w:p>
        </w:tc>
      </w:tr>
      <w:tr w:rsidR="00384800" w:rsidRPr="00F33D20" w14:paraId="0BE0783E" w14:textId="77777777" w:rsidTr="008F7FE4">
        <w:trPr>
          <w:trHeight w:val="422"/>
        </w:trPr>
        <w:tc>
          <w:tcPr>
            <w:tcW w:w="1368" w:type="dxa"/>
            <w:tcBorders>
              <w:bottom w:val="single" w:sz="4" w:space="0" w:color="auto"/>
            </w:tcBorders>
          </w:tcPr>
          <w:p w14:paraId="2BA57481" w14:textId="4A3F7A6E" w:rsidR="00384800" w:rsidRPr="00F33D20" w:rsidRDefault="00384800" w:rsidP="008F7FE4">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W 05.22</w:t>
            </w:r>
          </w:p>
        </w:tc>
        <w:tc>
          <w:tcPr>
            <w:tcW w:w="6390" w:type="dxa"/>
            <w:tcBorders>
              <w:bottom w:val="single" w:sz="4" w:space="0" w:color="auto"/>
            </w:tcBorders>
          </w:tcPr>
          <w:p w14:paraId="4E8D869F" w14:textId="0EB7E244" w:rsidR="00384800" w:rsidRPr="00F33D20" w:rsidRDefault="00384800" w:rsidP="008F7FE4">
            <w:pPr>
              <w:spacing w:after="0" w:line="240" w:lineRule="auto"/>
              <w:rPr>
                <w:rFonts w:ascii="Times New Roman" w:hAnsi="Times New Roman" w:cs="Times New Roman"/>
                <w:i/>
                <w:iCs/>
                <w:sz w:val="21"/>
                <w:szCs w:val="21"/>
              </w:rPr>
            </w:pPr>
            <w:r>
              <w:rPr>
                <w:rFonts w:ascii="Times New Roman" w:hAnsi="Times New Roman" w:cs="Times New Roman"/>
                <w:b/>
                <w:sz w:val="21"/>
                <w:szCs w:val="21"/>
              </w:rPr>
              <w:t>Final Presentations and Reports</w:t>
            </w:r>
          </w:p>
        </w:tc>
        <w:tc>
          <w:tcPr>
            <w:tcW w:w="1818" w:type="dxa"/>
            <w:tcBorders>
              <w:bottom w:val="single" w:sz="4" w:space="0" w:color="auto"/>
            </w:tcBorders>
          </w:tcPr>
          <w:p w14:paraId="26725981" w14:textId="77777777" w:rsidR="00384800" w:rsidRPr="00F33D20" w:rsidRDefault="00384800" w:rsidP="008F7FE4">
            <w:pPr>
              <w:spacing w:after="0" w:line="240" w:lineRule="auto"/>
              <w:rPr>
                <w:rFonts w:ascii="Times New Roman" w:hAnsi="Times New Roman" w:cs="Times New Roman"/>
                <w:sz w:val="21"/>
                <w:szCs w:val="21"/>
              </w:rPr>
            </w:pPr>
          </w:p>
        </w:tc>
      </w:tr>
    </w:tbl>
    <w:p w14:paraId="79B704F8" w14:textId="77777777" w:rsidR="00384800" w:rsidRDefault="00384800" w:rsidP="00A64660"/>
    <w:p w14:paraId="460A4EC2" w14:textId="77777777" w:rsidR="008F7FE4" w:rsidRDefault="008F7FE4" w:rsidP="00A64660"/>
    <w:p w14:paraId="103C9347" w14:textId="77777777" w:rsidR="008F7FE4" w:rsidRDefault="008F7FE4" w:rsidP="008F7FE4">
      <w:pPr>
        <w:rPr>
          <w:rFonts w:ascii="Times New Roman" w:hAnsi="Times New Roman" w:cs="Times New Roman"/>
          <w:sz w:val="21"/>
          <w:szCs w:val="21"/>
        </w:rPr>
      </w:pPr>
    </w:p>
    <w:p w14:paraId="26A3C520" w14:textId="77777777" w:rsidR="00C350E9" w:rsidRDefault="00C350E9" w:rsidP="00C350E9">
      <w:pPr>
        <w:rPr>
          <w:rFonts w:ascii="Times New Roman" w:hAnsi="Times New Roman" w:cs="Times New Roman"/>
          <w:sz w:val="21"/>
          <w:szCs w:val="21"/>
        </w:rPr>
      </w:pPr>
    </w:p>
    <w:p w14:paraId="73CE12A5" w14:textId="77777777" w:rsidR="00C350E9" w:rsidRDefault="00C350E9" w:rsidP="00C350E9">
      <w:pPr>
        <w:rPr>
          <w:rFonts w:ascii="Times New Roman" w:hAnsi="Times New Roman" w:cs="Times New Roman"/>
          <w:sz w:val="21"/>
          <w:szCs w:val="21"/>
        </w:rPr>
      </w:pPr>
    </w:p>
    <w:p w14:paraId="6FF2B34D" w14:textId="77777777" w:rsidR="00153712" w:rsidRDefault="00153712" w:rsidP="00A64660"/>
    <w:sectPr w:rsidR="00153712" w:rsidSect="00B545A4">
      <w:footerReference w:type="default" r:id="rId23"/>
      <w:pgSz w:w="12240" w:h="15840"/>
      <w:pgMar w:top="1008" w:right="93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30D9" w14:textId="77777777" w:rsidR="004500A3" w:rsidRDefault="004500A3" w:rsidP="00BE0555">
      <w:pPr>
        <w:spacing w:after="0" w:line="240" w:lineRule="auto"/>
      </w:pPr>
      <w:r>
        <w:separator/>
      </w:r>
    </w:p>
  </w:endnote>
  <w:endnote w:type="continuationSeparator" w:id="0">
    <w:p w14:paraId="44B7FD37" w14:textId="77777777" w:rsidR="004500A3" w:rsidRDefault="004500A3" w:rsidP="00BE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354815"/>
      <w:docPartObj>
        <w:docPartGallery w:val="Page Numbers (Bottom of Page)"/>
        <w:docPartUnique/>
      </w:docPartObj>
    </w:sdtPr>
    <w:sdtEndPr/>
    <w:sdtContent>
      <w:p w14:paraId="38C34BF9" w14:textId="77777777" w:rsidR="008F7FE4" w:rsidRDefault="008F7FE4">
        <w:pPr>
          <w:pStyle w:val="Footer"/>
          <w:jc w:val="center"/>
        </w:pPr>
        <w:r>
          <w:fldChar w:fldCharType="begin"/>
        </w:r>
        <w:r>
          <w:instrText xml:space="preserve"> PAGE   \* MERGEFORMAT </w:instrText>
        </w:r>
        <w:r>
          <w:fldChar w:fldCharType="separate"/>
        </w:r>
        <w:r w:rsidR="00D404E7">
          <w:rPr>
            <w:noProof/>
          </w:rPr>
          <w:t>6</w:t>
        </w:r>
        <w:r>
          <w:rPr>
            <w:noProof/>
          </w:rPr>
          <w:fldChar w:fldCharType="end"/>
        </w:r>
      </w:p>
    </w:sdtContent>
  </w:sdt>
  <w:p w14:paraId="37466B9F" w14:textId="77777777" w:rsidR="008F7FE4" w:rsidRDefault="008F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2AD3" w14:textId="77777777" w:rsidR="004500A3" w:rsidRDefault="004500A3" w:rsidP="00BE0555">
      <w:pPr>
        <w:spacing w:after="0" w:line="240" w:lineRule="auto"/>
      </w:pPr>
      <w:r>
        <w:separator/>
      </w:r>
    </w:p>
  </w:footnote>
  <w:footnote w:type="continuationSeparator" w:id="0">
    <w:p w14:paraId="402016C8" w14:textId="77777777" w:rsidR="004500A3" w:rsidRDefault="004500A3" w:rsidP="00BE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8D"/>
    <w:multiLevelType w:val="hybridMultilevel"/>
    <w:tmpl w:val="DD0A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4CBD"/>
    <w:multiLevelType w:val="hybridMultilevel"/>
    <w:tmpl w:val="834A2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A2347"/>
    <w:multiLevelType w:val="hybridMultilevel"/>
    <w:tmpl w:val="10FE4C66"/>
    <w:lvl w:ilvl="0" w:tplc="D8EC8E86">
      <w:start w:val="1"/>
      <w:numFmt w:val="bullet"/>
      <w:lvlText w:val="-"/>
      <w:lvlJc w:val="left"/>
      <w:pPr>
        <w:ind w:left="780" w:hanging="4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64A"/>
    <w:multiLevelType w:val="hybridMultilevel"/>
    <w:tmpl w:val="3FC83732"/>
    <w:lvl w:ilvl="0" w:tplc="13A4CCC2">
      <w:start w:val="1"/>
      <w:numFmt w:val="decimal"/>
      <w:lvlText w:val="%1."/>
      <w:lvlJc w:val="left"/>
      <w:pPr>
        <w:ind w:left="4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D3A43"/>
    <w:multiLevelType w:val="hybridMultilevel"/>
    <w:tmpl w:val="E1E48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C6D80"/>
    <w:multiLevelType w:val="hybridMultilevel"/>
    <w:tmpl w:val="B296CE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3071E"/>
    <w:multiLevelType w:val="hybridMultilevel"/>
    <w:tmpl w:val="7848E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15B8"/>
    <w:multiLevelType w:val="multilevel"/>
    <w:tmpl w:val="D7DEFA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5979F5"/>
    <w:multiLevelType w:val="hybridMultilevel"/>
    <w:tmpl w:val="DD30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93BCC"/>
    <w:multiLevelType w:val="hybridMultilevel"/>
    <w:tmpl w:val="7D5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162006A"/>
    <w:multiLevelType w:val="hybridMultilevel"/>
    <w:tmpl w:val="336AC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237B3"/>
    <w:multiLevelType w:val="hybridMultilevel"/>
    <w:tmpl w:val="1D16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625D8"/>
    <w:multiLevelType w:val="hybridMultilevel"/>
    <w:tmpl w:val="78B08762"/>
    <w:lvl w:ilvl="0" w:tplc="13A4CCC2">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3" w15:restartNumberingAfterBreak="0">
    <w:nsid w:val="49BA256B"/>
    <w:multiLevelType w:val="hybridMultilevel"/>
    <w:tmpl w:val="6392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6416E"/>
    <w:multiLevelType w:val="hybridMultilevel"/>
    <w:tmpl w:val="A08EDC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7707E"/>
    <w:multiLevelType w:val="hybridMultilevel"/>
    <w:tmpl w:val="28CA5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F1B83"/>
    <w:multiLevelType w:val="hybridMultilevel"/>
    <w:tmpl w:val="5D80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91A45"/>
    <w:multiLevelType w:val="hybridMultilevel"/>
    <w:tmpl w:val="51B02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D40B8"/>
    <w:multiLevelType w:val="hybridMultilevel"/>
    <w:tmpl w:val="1C2E6CE6"/>
    <w:lvl w:ilvl="0" w:tplc="5030B72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D037F"/>
    <w:multiLevelType w:val="hybridMultilevel"/>
    <w:tmpl w:val="D7DEF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C4694"/>
    <w:multiLevelType w:val="hybridMultilevel"/>
    <w:tmpl w:val="0F18610C"/>
    <w:lvl w:ilvl="0" w:tplc="88548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63C29"/>
    <w:multiLevelType w:val="hybridMultilevel"/>
    <w:tmpl w:val="4B2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3"/>
  </w:num>
  <w:num w:numId="6">
    <w:abstractNumId w:val="4"/>
  </w:num>
  <w:num w:numId="7">
    <w:abstractNumId w:val="19"/>
  </w:num>
  <w:num w:numId="8">
    <w:abstractNumId w:val="15"/>
  </w:num>
  <w:num w:numId="9">
    <w:abstractNumId w:val="11"/>
  </w:num>
  <w:num w:numId="10">
    <w:abstractNumId w:val="21"/>
  </w:num>
  <w:num w:numId="11">
    <w:abstractNumId w:val="9"/>
  </w:num>
  <w:num w:numId="12">
    <w:abstractNumId w:val="1"/>
  </w:num>
  <w:num w:numId="13">
    <w:abstractNumId w:val="2"/>
  </w:num>
  <w:num w:numId="14">
    <w:abstractNumId w:val="6"/>
  </w:num>
  <w:num w:numId="15">
    <w:abstractNumId w:val="10"/>
  </w:num>
  <w:num w:numId="16">
    <w:abstractNumId w:val="14"/>
  </w:num>
  <w:num w:numId="17">
    <w:abstractNumId w:val="7"/>
  </w:num>
  <w:num w:numId="18">
    <w:abstractNumId w:val="18"/>
  </w:num>
  <w:num w:numId="19">
    <w:abstractNumId w:val="16"/>
  </w:num>
  <w:num w:numId="20">
    <w:abstractNumId w:val="12"/>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81"/>
    <w:rsid w:val="00006C67"/>
    <w:rsid w:val="000143A2"/>
    <w:rsid w:val="00021B2C"/>
    <w:rsid w:val="000242D1"/>
    <w:rsid w:val="00046149"/>
    <w:rsid w:val="00072420"/>
    <w:rsid w:val="0008585A"/>
    <w:rsid w:val="00096716"/>
    <w:rsid w:val="000A1F58"/>
    <w:rsid w:val="000C0531"/>
    <w:rsid w:val="000D7662"/>
    <w:rsid w:val="000E0CB4"/>
    <w:rsid w:val="0011091C"/>
    <w:rsid w:val="001147CF"/>
    <w:rsid w:val="001339DA"/>
    <w:rsid w:val="00135F50"/>
    <w:rsid w:val="001373D2"/>
    <w:rsid w:val="0014015A"/>
    <w:rsid w:val="001501AA"/>
    <w:rsid w:val="00153712"/>
    <w:rsid w:val="00167532"/>
    <w:rsid w:val="001835C7"/>
    <w:rsid w:val="001B4B29"/>
    <w:rsid w:val="001B5950"/>
    <w:rsid w:val="001C40ED"/>
    <w:rsid w:val="001D2AAC"/>
    <w:rsid w:val="001E39BC"/>
    <w:rsid w:val="001F05A1"/>
    <w:rsid w:val="001F73A6"/>
    <w:rsid w:val="00210685"/>
    <w:rsid w:val="00235938"/>
    <w:rsid w:val="00264A4E"/>
    <w:rsid w:val="00267420"/>
    <w:rsid w:val="00272E1D"/>
    <w:rsid w:val="002763F8"/>
    <w:rsid w:val="0027767D"/>
    <w:rsid w:val="0029590A"/>
    <w:rsid w:val="002A0F1F"/>
    <w:rsid w:val="002A185F"/>
    <w:rsid w:val="002A4903"/>
    <w:rsid w:val="002E037D"/>
    <w:rsid w:val="002F6F37"/>
    <w:rsid w:val="0030067D"/>
    <w:rsid w:val="00303288"/>
    <w:rsid w:val="00310E47"/>
    <w:rsid w:val="0031577D"/>
    <w:rsid w:val="0032511D"/>
    <w:rsid w:val="00325523"/>
    <w:rsid w:val="0032720C"/>
    <w:rsid w:val="003424AE"/>
    <w:rsid w:val="003727CF"/>
    <w:rsid w:val="00384800"/>
    <w:rsid w:val="00392A4E"/>
    <w:rsid w:val="00392FAF"/>
    <w:rsid w:val="003A219C"/>
    <w:rsid w:val="003C5798"/>
    <w:rsid w:val="003D30B2"/>
    <w:rsid w:val="003E15F2"/>
    <w:rsid w:val="003E68F9"/>
    <w:rsid w:val="003F224F"/>
    <w:rsid w:val="00404D4A"/>
    <w:rsid w:val="0041507D"/>
    <w:rsid w:val="00425109"/>
    <w:rsid w:val="00431AE3"/>
    <w:rsid w:val="00443D2C"/>
    <w:rsid w:val="004500A3"/>
    <w:rsid w:val="004508CB"/>
    <w:rsid w:val="00453529"/>
    <w:rsid w:val="00454162"/>
    <w:rsid w:val="004704A4"/>
    <w:rsid w:val="004707BE"/>
    <w:rsid w:val="0047665D"/>
    <w:rsid w:val="0048654D"/>
    <w:rsid w:val="00486B49"/>
    <w:rsid w:val="0049555A"/>
    <w:rsid w:val="004A5040"/>
    <w:rsid w:val="004A627A"/>
    <w:rsid w:val="004A6D0E"/>
    <w:rsid w:val="004B5459"/>
    <w:rsid w:val="004B684D"/>
    <w:rsid w:val="004C2D2D"/>
    <w:rsid w:val="004C408D"/>
    <w:rsid w:val="004C4837"/>
    <w:rsid w:val="004D4016"/>
    <w:rsid w:val="004D7D30"/>
    <w:rsid w:val="004E412D"/>
    <w:rsid w:val="00501F38"/>
    <w:rsid w:val="005034F6"/>
    <w:rsid w:val="005157D9"/>
    <w:rsid w:val="00531916"/>
    <w:rsid w:val="00547AF8"/>
    <w:rsid w:val="00551405"/>
    <w:rsid w:val="005662BD"/>
    <w:rsid w:val="005772A8"/>
    <w:rsid w:val="00581524"/>
    <w:rsid w:val="00582EE1"/>
    <w:rsid w:val="005A09AF"/>
    <w:rsid w:val="005A4D0F"/>
    <w:rsid w:val="005B2C15"/>
    <w:rsid w:val="005C69E2"/>
    <w:rsid w:val="005D7D07"/>
    <w:rsid w:val="005F3FB3"/>
    <w:rsid w:val="005F690B"/>
    <w:rsid w:val="00601824"/>
    <w:rsid w:val="006072E1"/>
    <w:rsid w:val="00607DBA"/>
    <w:rsid w:val="00620DD3"/>
    <w:rsid w:val="00623337"/>
    <w:rsid w:val="0062618E"/>
    <w:rsid w:val="00626E64"/>
    <w:rsid w:val="00643EAC"/>
    <w:rsid w:val="00666939"/>
    <w:rsid w:val="00671BE3"/>
    <w:rsid w:val="0067519B"/>
    <w:rsid w:val="00675FE6"/>
    <w:rsid w:val="006C3337"/>
    <w:rsid w:val="006D529D"/>
    <w:rsid w:val="006E1ECD"/>
    <w:rsid w:val="006F4927"/>
    <w:rsid w:val="00700478"/>
    <w:rsid w:val="00722C0F"/>
    <w:rsid w:val="0073498F"/>
    <w:rsid w:val="0074703D"/>
    <w:rsid w:val="007515C9"/>
    <w:rsid w:val="00752900"/>
    <w:rsid w:val="00761D0E"/>
    <w:rsid w:val="00770A13"/>
    <w:rsid w:val="00773220"/>
    <w:rsid w:val="0078105B"/>
    <w:rsid w:val="007C12B5"/>
    <w:rsid w:val="007C4B9F"/>
    <w:rsid w:val="007F03E0"/>
    <w:rsid w:val="0080539D"/>
    <w:rsid w:val="00815AFC"/>
    <w:rsid w:val="0082266C"/>
    <w:rsid w:val="0083771D"/>
    <w:rsid w:val="008505F4"/>
    <w:rsid w:val="00853031"/>
    <w:rsid w:val="0088456D"/>
    <w:rsid w:val="0089461E"/>
    <w:rsid w:val="008E06C9"/>
    <w:rsid w:val="008E1768"/>
    <w:rsid w:val="008F21CB"/>
    <w:rsid w:val="008F4943"/>
    <w:rsid w:val="008F7FE4"/>
    <w:rsid w:val="009006C9"/>
    <w:rsid w:val="009052DF"/>
    <w:rsid w:val="00911081"/>
    <w:rsid w:val="00912D93"/>
    <w:rsid w:val="00916034"/>
    <w:rsid w:val="00920F9D"/>
    <w:rsid w:val="00933E74"/>
    <w:rsid w:val="00940DDF"/>
    <w:rsid w:val="00967541"/>
    <w:rsid w:val="009703EA"/>
    <w:rsid w:val="00980C59"/>
    <w:rsid w:val="009910CF"/>
    <w:rsid w:val="00992F63"/>
    <w:rsid w:val="009B756F"/>
    <w:rsid w:val="009C4308"/>
    <w:rsid w:val="009D291A"/>
    <w:rsid w:val="009E1B90"/>
    <w:rsid w:val="009F2D05"/>
    <w:rsid w:val="00A0150D"/>
    <w:rsid w:val="00A148D3"/>
    <w:rsid w:val="00A173F0"/>
    <w:rsid w:val="00A359BA"/>
    <w:rsid w:val="00A360A0"/>
    <w:rsid w:val="00A428BC"/>
    <w:rsid w:val="00A44B59"/>
    <w:rsid w:val="00A47B23"/>
    <w:rsid w:val="00A64660"/>
    <w:rsid w:val="00A72D09"/>
    <w:rsid w:val="00A836CE"/>
    <w:rsid w:val="00A8799A"/>
    <w:rsid w:val="00A95591"/>
    <w:rsid w:val="00AE6F50"/>
    <w:rsid w:val="00AF55BC"/>
    <w:rsid w:val="00B03586"/>
    <w:rsid w:val="00B036DE"/>
    <w:rsid w:val="00B04C2B"/>
    <w:rsid w:val="00B063E0"/>
    <w:rsid w:val="00B13D1D"/>
    <w:rsid w:val="00B218FD"/>
    <w:rsid w:val="00B239B9"/>
    <w:rsid w:val="00B23B54"/>
    <w:rsid w:val="00B37DD9"/>
    <w:rsid w:val="00B4198B"/>
    <w:rsid w:val="00B545A4"/>
    <w:rsid w:val="00B72A6B"/>
    <w:rsid w:val="00B8615B"/>
    <w:rsid w:val="00B919E8"/>
    <w:rsid w:val="00B9296F"/>
    <w:rsid w:val="00BB23A7"/>
    <w:rsid w:val="00BB2C26"/>
    <w:rsid w:val="00BE0555"/>
    <w:rsid w:val="00C048E2"/>
    <w:rsid w:val="00C350E9"/>
    <w:rsid w:val="00C51798"/>
    <w:rsid w:val="00C61F16"/>
    <w:rsid w:val="00C647CD"/>
    <w:rsid w:val="00C669FD"/>
    <w:rsid w:val="00C71CC1"/>
    <w:rsid w:val="00C866AD"/>
    <w:rsid w:val="00CA6948"/>
    <w:rsid w:val="00CB4B81"/>
    <w:rsid w:val="00CD5EDB"/>
    <w:rsid w:val="00CF0911"/>
    <w:rsid w:val="00CF4AC8"/>
    <w:rsid w:val="00D00B03"/>
    <w:rsid w:val="00D24B44"/>
    <w:rsid w:val="00D404E7"/>
    <w:rsid w:val="00D554DD"/>
    <w:rsid w:val="00D60EA7"/>
    <w:rsid w:val="00D705F2"/>
    <w:rsid w:val="00D90A33"/>
    <w:rsid w:val="00DA5BAB"/>
    <w:rsid w:val="00DA62E1"/>
    <w:rsid w:val="00DA6D8C"/>
    <w:rsid w:val="00DB2DAC"/>
    <w:rsid w:val="00DB3F2C"/>
    <w:rsid w:val="00DB7C45"/>
    <w:rsid w:val="00DE480A"/>
    <w:rsid w:val="00DF04FC"/>
    <w:rsid w:val="00E119C0"/>
    <w:rsid w:val="00E25D45"/>
    <w:rsid w:val="00E50AE4"/>
    <w:rsid w:val="00E83FFD"/>
    <w:rsid w:val="00E85417"/>
    <w:rsid w:val="00E9181A"/>
    <w:rsid w:val="00E9270E"/>
    <w:rsid w:val="00E96A4D"/>
    <w:rsid w:val="00EB144C"/>
    <w:rsid w:val="00EB3EF9"/>
    <w:rsid w:val="00EC45B9"/>
    <w:rsid w:val="00EC480A"/>
    <w:rsid w:val="00EC7CC1"/>
    <w:rsid w:val="00EF137B"/>
    <w:rsid w:val="00EF54AD"/>
    <w:rsid w:val="00F14F35"/>
    <w:rsid w:val="00F2322F"/>
    <w:rsid w:val="00F33D20"/>
    <w:rsid w:val="00F4085A"/>
    <w:rsid w:val="00F64B2D"/>
    <w:rsid w:val="00F70981"/>
    <w:rsid w:val="00F86A5B"/>
    <w:rsid w:val="00FD494C"/>
    <w:rsid w:val="00FE0D46"/>
    <w:rsid w:val="0EDA0565"/>
    <w:rsid w:val="7F25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D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81"/>
    <w:rPr>
      <w:color w:val="0000FF" w:themeColor="hyperlink"/>
      <w:u w:val="single"/>
    </w:rPr>
  </w:style>
  <w:style w:type="paragraph" w:styleId="NoSpacing">
    <w:name w:val="No Spacing"/>
    <w:uiPriority w:val="1"/>
    <w:qFormat/>
    <w:rsid w:val="00F70981"/>
    <w:pPr>
      <w:spacing w:after="0" w:line="240" w:lineRule="auto"/>
    </w:pPr>
  </w:style>
  <w:style w:type="table" w:styleId="TableGrid">
    <w:name w:val="Table Grid"/>
    <w:basedOn w:val="TableNormal"/>
    <w:uiPriority w:val="99"/>
    <w:rsid w:val="00F7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E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555"/>
  </w:style>
  <w:style w:type="paragraph" w:styleId="Footer">
    <w:name w:val="footer"/>
    <w:basedOn w:val="Normal"/>
    <w:link w:val="FooterChar"/>
    <w:uiPriority w:val="99"/>
    <w:unhideWhenUsed/>
    <w:rsid w:val="00BE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55"/>
  </w:style>
  <w:style w:type="paragraph" w:styleId="BalloonText">
    <w:name w:val="Balloon Text"/>
    <w:basedOn w:val="Normal"/>
    <w:link w:val="BalloonTextChar"/>
    <w:uiPriority w:val="99"/>
    <w:semiHidden/>
    <w:unhideWhenUsed/>
    <w:rsid w:val="00BE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55"/>
    <w:rPr>
      <w:rFonts w:ascii="Tahoma" w:hAnsi="Tahoma" w:cs="Tahoma"/>
      <w:sz w:val="16"/>
      <w:szCs w:val="16"/>
    </w:rPr>
  </w:style>
  <w:style w:type="paragraph" w:styleId="ListParagraph">
    <w:name w:val="List Paragraph"/>
    <w:basedOn w:val="Normal"/>
    <w:uiPriority w:val="99"/>
    <w:qFormat/>
    <w:rsid w:val="004A5040"/>
    <w:pPr>
      <w:ind w:left="720"/>
      <w:contextualSpacing/>
    </w:pPr>
  </w:style>
  <w:style w:type="character" w:styleId="FollowedHyperlink">
    <w:name w:val="FollowedHyperlink"/>
    <w:basedOn w:val="DefaultParagraphFont"/>
    <w:uiPriority w:val="99"/>
    <w:semiHidden/>
    <w:unhideWhenUsed/>
    <w:rsid w:val="00531916"/>
    <w:rPr>
      <w:color w:val="800080" w:themeColor="followedHyperlink"/>
      <w:u w:val="single"/>
    </w:rPr>
  </w:style>
  <w:style w:type="character" w:styleId="FootnoteReference">
    <w:name w:val="footnote reference"/>
    <w:uiPriority w:val="99"/>
    <w:semiHidden/>
    <w:rsid w:val="001F05A1"/>
    <w:rPr>
      <w:vertAlign w:val="superscript"/>
    </w:rPr>
  </w:style>
  <w:style w:type="paragraph" w:styleId="NormalWeb">
    <w:name w:val="Normal (Web)"/>
    <w:basedOn w:val="Normal"/>
    <w:uiPriority w:val="99"/>
    <w:unhideWhenUsed/>
    <w:rsid w:val="00384800"/>
    <w:pPr>
      <w:spacing w:before="100" w:beforeAutospacing="1" w:after="100" w:afterAutospacing="1" w:line="240" w:lineRule="auto"/>
    </w:pPr>
    <w:rPr>
      <w:rFonts w:ascii="Times New Roman" w:hAnsi="Times New Roman" w:cs="Times New Roman"/>
      <w:sz w:val="24"/>
      <w:szCs w:val="24"/>
    </w:rPr>
  </w:style>
  <w:style w:type="paragraph" w:customStyle="1" w:styleId="xtableparagraph">
    <w:name w:val="x_tableparagraph"/>
    <w:basedOn w:val="Normal"/>
    <w:rsid w:val="008F7FE4"/>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8F7FE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3287">
      <w:bodyDiv w:val="1"/>
      <w:marLeft w:val="0"/>
      <w:marRight w:val="0"/>
      <w:marTop w:val="0"/>
      <w:marBottom w:val="0"/>
      <w:divBdr>
        <w:top w:val="none" w:sz="0" w:space="0" w:color="auto"/>
        <w:left w:val="none" w:sz="0" w:space="0" w:color="auto"/>
        <w:bottom w:val="none" w:sz="0" w:space="0" w:color="auto"/>
        <w:right w:val="none" w:sz="0" w:space="0" w:color="auto"/>
      </w:divBdr>
    </w:div>
    <w:div w:id="325285661">
      <w:bodyDiv w:val="1"/>
      <w:marLeft w:val="0"/>
      <w:marRight w:val="0"/>
      <w:marTop w:val="0"/>
      <w:marBottom w:val="0"/>
      <w:divBdr>
        <w:top w:val="none" w:sz="0" w:space="0" w:color="auto"/>
        <w:left w:val="none" w:sz="0" w:space="0" w:color="auto"/>
        <w:bottom w:val="none" w:sz="0" w:space="0" w:color="auto"/>
        <w:right w:val="none" w:sz="0" w:space="0" w:color="auto"/>
      </w:divBdr>
    </w:div>
    <w:div w:id="591084533">
      <w:bodyDiv w:val="1"/>
      <w:marLeft w:val="0"/>
      <w:marRight w:val="0"/>
      <w:marTop w:val="0"/>
      <w:marBottom w:val="0"/>
      <w:divBdr>
        <w:top w:val="none" w:sz="0" w:space="0" w:color="auto"/>
        <w:left w:val="none" w:sz="0" w:space="0" w:color="auto"/>
        <w:bottom w:val="none" w:sz="0" w:space="0" w:color="auto"/>
        <w:right w:val="none" w:sz="0" w:space="0" w:color="auto"/>
      </w:divBdr>
    </w:div>
    <w:div w:id="838350940">
      <w:bodyDiv w:val="1"/>
      <w:marLeft w:val="0"/>
      <w:marRight w:val="0"/>
      <w:marTop w:val="0"/>
      <w:marBottom w:val="0"/>
      <w:divBdr>
        <w:top w:val="none" w:sz="0" w:space="0" w:color="auto"/>
        <w:left w:val="none" w:sz="0" w:space="0" w:color="auto"/>
        <w:bottom w:val="none" w:sz="0" w:space="0" w:color="auto"/>
        <w:right w:val="none" w:sz="0" w:space="0" w:color="auto"/>
      </w:divBdr>
    </w:div>
    <w:div w:id="1532761437">
      <w:bodyDiv w:val="1"/>
      <w:marLeft w:val="0"/>
      <w:marRight w:val="0"/>
      <w:marTop w:val="0"/>
      <w:marBottom w:val="0"/>
      <w:divBdr>
        <w:top w:val="none" w:sz="0" w:space="0" w:color="auto"/>
        <w:left w:val="none" w:sz="0" w:space="0" w:color="auto"/>
        <w:bottom w:val="none" w:sz="0" w:space="0" w:color="auto"/>
        <w:right w:val="none" w:sz="0" w:space="0" w:color="auto"/>
      </w:divBdr>
    </w:div>
    <w:div w:id="1617761022">
      <w:bodyDiv w:val="1"/>
      <w:marLeft w:val="0"/>
      <w:marRight w:val="0"/>
      <w:marTop w:val="0"/>
      <w:marBottom w:val="0"/>
      <w:divBdr>
        <w:top w:val="none" w:sz="0" w:space="0" w:color="auto"/>
        <w:left w:val="none" w:sz="0" w:space="0" w:color="auto"/>
        <w:bottom w:val="none" w:sz="0" w:space="0" w:color="auto"/>
        <w:right w:val="none" w:sz="0" w:space="0" w:color="auto"/>
      </w:divBdr>
    </w:div>
    <w:div w:id="1922716788">
      <w:bodyDiv w:val="1"/>
      <w:marLeft w:val="0"/>
      <w:marRight w:val="0"/>
      <w:marTop w:val="0"/>
      <w:marBottom w:val="0"/>
      <w:divBdr>
        <w:top w:val="none" w:sz="0" w:space="0" w:color="auto"/>
        <w:left w:val="none" w:sz="0" w:space="0" w:color="auto"/>
        <w:bottom w:val="none" w:sz="0" w:space="0" w:color="auto"/>
        <w:right w:val="none" w:sz="0" w:space="0" w:color="auto"/>
      </w:divBdr>
    </w:div>
    <w:div w:id="1958171926">
      <w:bodyDiv w:val="1"/>
      <w:marLeft w:val="0"/>
      <w:marRight w:val="0"/>
      <w:marTop w:val="0"/>
      <w:marBottom w:val="0"/>
      <w:divBdr>
        <w:top w:val="none" w:sz="0" w:space="0" w:color="auto"/>
        <w:left w:val="none" w:sz="0" w:space="0" w:color="auto"/>
        <w:bottom w:val="none" w:sz="0" w:space="0" w:color="auto"/>
        <w:right w:val="none" w:sz="0" w:space="0" w:color="auto"/>
      </w:divBdr>
      <w:divsChild>
        <w:div w:id="160681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l33@pitt.edu" TargetMode="External"/><Relationship Id="rId18" Type="http://schemas.openxmlformats.org/officeDocument/2006/relationships/hyperlink" Target="https://www.sustainable.pitt.edu/what-pitt-is-doing/campus-initiatives/" TargetMode="External"/><Relationship Id="rId3" Type="http://schemas.openxmlformats.org/officeDocument/2006/relationships/customXml" Target="../customXml/item3.xml"/><Relationship Id="rId21" Type="http://schemas.openxmlformats.org/officeDocument/2006/relationships/hyperlink" Target="mailto:drsrecep@pitt.edu?subject=Request%20for%20Accommodation" TargetMode="External"/><Relationship Id="rId7" Type="http://schemas.openxmlformats.org/officeDocument/2006/relationships/styles" Target="styles.xml"/><Relationship Id="rId12" Type="http://schemas.openxmlformats.org/officeDocument/2006/relationships/hyperlink" Target="mailto:david.sanchez@pitt.edu" TargetMode="External"/><Relationship Id="rId17" Type="http://schemas.openxmlformats.org/officeDocument/2006/relationships/hyperlink" Target="https://www.engineering.pitt.edu/MCSI/Green-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udentaffairs.pitt.edu/shs/" TargetMode="External"/><Relationship Id="rId20" Type="http://schemas.openxmlformats.org/officeDocument/2006/relationships/hyperlink" Target="http://www.studentaffairs.pitt.edu/drswelc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TUDHLTH@PITT.ED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provost.pitt.edu/info/ai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mhardy@pitt.edu" TargetMode="External"/><Relationship Id="rId22" Type="http://schemas.openxmlformats.org/officeDocument/2006/relationships/hyperlink" Target="http://www.cidde.pitt.edu/omet/stud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11B4FD67A042A4F97835801D8C1CC65" ma:contentTypeVersion="20" ma:contentTypeDescription="Create a new document." ma:contentTypeScope="" ma:versionID="6dbebfe2840d7e894c3138d38e109fd3">
  <xsd:schema xmlns:xsd="http://www.w3.org/2001/XMLSchema" xmlns:xs="http://www.w3.org/2001/XMLSchema" xmlns:p="http://schemas.microsoft.com/office/2006/metadata/properties" xmlns:ns2="0cd4aad2-4dfa-4a0d-a132-c2599b947fbc" xmlns:ns3="9d029fcd-a01c-4652-ae9b-4d9ea79fa130" targetNamespace="http://schemas.microsoft.com/office/2006/metadata/properties" ma:root="true" ma:fieldsID="4c93e59cf97b116945a64d308c90ebc4" ns2:_="" ns3:_="">
    <xsd:import namespace="0cd4aad2-4dfa-4a0d-a132-c2599b947fbc"/>
    <xsd:import namespace="9d029fcd-a01c-4652-ae9b-4d9ea79fa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eference_x0020_Number" minOccurs="0"/>
                <xsd:element ref="ns2:Reference_x0020_Number_x003a_Program_x0020_Name" minOccurs="0"/>
                <xsd:element ref="ns2:Term" minOccurs="0"/>
                <xsd:element ref="ns3:Document_x0020_Type"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4aad2-4dfa-4a0d-a132-c2599b947f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3" nillable="true" ma:displayName="Reference Number" ma:indexed="true" ma:list="{6769ee3b-f617-4b91-823b-76a28153185c}" ma:internalName="Reference_x0020_Number" ma:readOnly="false" ma:showField="Title" ma:web="0cd4aad2-4dfa-4a0d-a132-c2599b947fbc">
      <xsd:simpleType>
        <xsd:restriction base="dms:Lookup"/>
      </xsd:simpleType>
    </xsd:element>
    <xsd:element name="Reference_x0020_Number_x003a_Program_x0020_Name" ma:index="14" nillable="true" ma:displayName="Reference Number:Program Name" ma:list="{6769ee3b-f617-4b91-823b-76a28153185c}" ma:internalName="Reference_x0020_Number_x003A_Program_x0020_Name" ma:readOnly="true" ma:showField="Program_x0020_Name" ma:web="0cd4aad2-4dfa-4a0d-a132-c2599b947fbc">
      <xsd:simpleType>
        <xsd:restriction base="dms:Lookup"/>
      </xsd:simpleType>
    </xsd:element>
    <xsd:element name="Term" ma:index="15" nillable="true" ma:displayName="Term" ma:indexed="true" ma:list="{a423aaf6-f38d-47d0-9958-2fe6b9c08148}" ma:internalName="Term" ma:showField="Pitt_x0020_Term_x0020_Code" ma:web="0cd4aad2-4dfa-4a0d-a132-c2599b947fbc">
      <xsd:simpleType>
        <xsd:restriction base="dms:Lookup"/>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9fcd-a01c-4652-ae9b-4d9ea79fa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6" nillable="true" ma:displayName="Document Type" ma:format="Dropdown" ma:internalName="Document_x0020_Type">
      <xsd:simpleType>
        <xsd:restriction base="dms:Choice">
          <xsd:enumeration value="Budget"/>
          <xsd:enumeration value="Calendar"/>
          <xsd:enumeration value="Provider Proposal"/>
          <xsd:enumeration value="Logistics Proposal"/>
          <xsd:enumeration value="Letter of Support"/>
          <xsd:enumeration value="Syllabus"/>
          <xsd:enumeration value="Enrollment"/>
          <xsd:enumeration value="Academic Information"/>
          <xsd:enumeration value="Approved Program Proposal"/>
          <xsd:enumeration value="Exchange/Partner Fact Sheet"/>
          <xsd:enumeration value="Exchange Application Form"/>
          <xsd:enumeration value="Exchange Application Instructions"/>
          <xsd:enumeration value="Exchange Nomination Sheet"/>
          <xsd:enumeration value="Exchange Recommendation"/>
          <xsd:enumeration value="Exchange Transcript Instructions"/>
          <xsd:enumeration value="Form"/>
          <xsd:enumeration value="Hire Letter Draft"/>
          <xsd:enumeration value="Hire Letter Signed"/>
          <xsd:enumeration value="Other"/>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0cd4aad2-4dfa-4a0d-a132-c2599b947fbc">12</Term>
    <Reference_x0020_Number xmlns="0cd4aad2-4dfa-4a0d-a132-c2599b947fbc">234</Reference_x0020_Number>
    <Document_x0020_Type xmlns="9d029fcd-a01c-4652-ae9b-4d9ea79fa130">Syllabus</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8902-00C4-4C9C-A689-77B56C97A6B2}">
  <ds:schemaRefs>
    <ds:schemaRef ds:uri="http://schemas.microsoft.com/sharepoint/events"/>
  </ds:schemaRefs>
</ds:datastoreItem>
</file>

<file path=customXml/itemProps2.xml><?xml version="1.0" encoding="utf-8"?>
<ds:datastoreItem xmlns:ds="http://schemas.openxmlformats.org/officeDocument/2006/customXml" ds:itemID="{2FCC21D9-2B1E-4EF1-AACE-7CA324D35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4aad2-4dfa-4a0d-a132-c2599b947fbc"/>
    <ds:schemaRef ds:uri="9d029fcd-a01c-4652-ae9b-4d9ea79fa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78AD1-0128-412D-B581-9A7FA880C43B}">
  <ds:schemaRefs>
    <ds:schemaRef ds:uri="http://schemas.microsoft.com/office/2006/metadata/properties"/>
    <ds:schemaRef ds:uri="http://schemas.microsoft.com/office/infopath/2007/PartnerControls"/>
    <ds:schemaRef ds:uri="0cd4aad2-4dfa-4a0d-a132-c2599b947fbc"/>
    <ds:schemaRef ds:uri="9d029fcd-a01c-4652-ae9b-4d9ea79fa130"/>
  </ds:schemaRefs>
</ds:datastoreItem>
</file>

<file path=customXml/itemProps4.xml><?xml version="1.0" encoding="utf-8"?>
<ds:datastoreItem xmlns:ds="http://schemas.openxmlformats.org/officeDocument/2006/customXml" ds:itemID="{9DD3E6B4-16C3-4C37-8790-D389F84BA9C1}">
  <ds:schemaRefs>
    <ds:schemaRef ds:uri="http://schemas.microsoft.com/sharepoint/v3/contenttype/forms"/>
  </ds:schemaRefs>
</ds:datastoreItem>
</file>

<file path=customXml/itemProps5.xml><?xml version="1.0" encoding="utf-8"?>
<ds:datastoreItem xmlns:ds="http://schemas.openxmlformats.org/officeDocument/2006/customXml" ds:itemID="{C0497585-ACD6-4424-A10F-4214EE6E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dc:creator>
  <cp:lastModifiedBy>Saran, Diane Hardy</cp:lastModifiedBy>
  <cp:revision>2</cp:revision>
  <cp:lastPrinted>2017-05-17T21:29:00Z</cp:lastPrinted>
  <dcterms:created xsi:type="dcterms:W3CDTF">2019-07-30T13:18:00Z</dcterms:created>
  <dcterms:modified xsi:type="dcterms:W3CDTF">2019-07-30T13:18:00Z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0x010100111B4FD67A042A4F97835801D8C1CC65</vt:lpwstr>
  </property>
</Properties>
</file>